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594C3F47"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351B0A">
        <w:rPr>
          <w:rFonts w:ascii="仿宋" w:eastAsia="仿宋" w:hAnsi="仿宋" w:hint="eastAsia"/>
          <w:sz w:val="28"/>
          <w:szCs w:val="28"/>
        </w:rPr>
        <w:t xml:space="preserve"> </w:t>
      </w:r>
      <w:r w:rsidR="00870FA7" w:rsidRPr="00870FA7">
        <w:rPr>
          <w:rStyle w:val="ac"/>
          <w:rFonts w:cs="宋体" w:hint="eastAsia"/>
          <w:color w:val="333333"/>
          <w:u w:val="single"/>
          <w:shd w:val="clear" w:color="auto" w:fill="FFFFFF"/>
        </w:rPr>
        <w:t>智慧物流与供应链虚拟仿真实验室</w:t>
      </w:r>
      <w:r w:rsidR="00870FA7">
        <w:rPr>
          <w:rStyle w:val="ac"/>
          <w:rFonts w:cs="宋体" w:hint="eastAsia"/>
          <w:color w:val="333333"/>
          <w:u w:val="single"/>
          <w:shd w:val="clear" w:color="auto" w:fill="FFFFFF"/>
        </w:rPr>
        <w:t>软件</w:t>
      </w:r>
      <w:r w:rsidR="002526D5" w:rsidRPr="00BB6169">
        <w:rPr>
          <w:rStyle w:val="ac"/>
          <w:rFonts w:ascii="宋体" w:hAnsi="宋体" w:cs="宋体" w:hint="eastAsia"/>
          <w:color w:val="333333"/>
          <w:u w:val="single"/>
          <w:shd w:val="clear" w:color="auto" w:fill="FFFFFF"/>
        </w:rPr>
        <w:t>采购</w:t>
      </w:r>
      <w:r w:rsidRPr="00BB6169">
        <w:rPr>
          <w:rStyle w:val="ac"/>
          <w:rFonts w:ascii="宋体" w:hAnsi="宋体" w:cs="宋体" w:hint="eastAsia"/>
          <w:color w:val="333333"/>
          <w:u w:val="single"/>
          <w:shd w:val="clear" w:color="auto" w:fill="FFFFFF"/>
        </w:rPr>
        <w:t>项目招标</w:t>
      </w:r>
      <w:r w:rsidR="00FE58FC" w:rsidRPr="00BB6169">
        <w:rPr>
          <w:rStyle w:val="ac"/>
          <w:rFonts w:ascii="宋体" w:hAnsi="宋体" w:cs="宋体" w:hint="eastAsia"/>
          <w:color w:val="333333"/>
          <w:u w:val="single"/>
          <w:shd w:val="clear" w:color="auto" w:fill="FFFFFF"/>
        </w:rPr>
        <w:t xml:space="preserve"> </w:t>
      </w:r>
      <w:r w:rsidR="00FE58FC">
        <w:rPr>
          <w:rStyle w:val="ac"/>
          <w:rFonts w:ascii="宋体" w:hAnsi="宋体" w:cs="宋体" w:hint="eastAsia"/>
          <w:color w:val="333333"/>
          <w:u w:val="single"/>
          <w:shd w:val="clear" w:color="auto" w:fill="FFFFFF"/>
        </w:rPr>
        <w:t xml:space="preserve"> </w:t>
      </w:r>
      <w:r w:rsidR="0040438F">
        <w:rPr>
          <w:rStyle w:val="ac"/>
          <w:rFonts w:ascii="宋体" w:hAnsi="宋体" w:cs="宋体" w:hint="eastAsia"/>
          <w:color w:val="333333"/>
          <w:u w:val="single"/>
          <w:shd w:val="clear" w:color="auto" w:fill="FFFFFF"/>
        </w:rPr>
        <w:t xml:space="preserve">  </w:t>
      </w:r>
    </w:p>
    <w:p w14:paraId="3EB35455" w14:textId="34C71CB6"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w:t>
      </w:r>
      <w:r w:rsidR="00D679BF">
        <w:rPr>
          <w:rStyle w:val="ac"/>
          <w:rFonts w:ascii="宋体" w:hAnsi="宋体" w:cs="宋体" w:hint="eastAsia"/>
          <w:color w:val="333333"/>
          <w:sz w:val="32"/>
          <w:szCs w:val="32"/>
          <w:u w:val="single"/>
          <w:shd w:val="clear" w:color="auto" w:fill="FFFFFF"/>
        </w:rPr>
        <w:t>3-</w:t>
      </w:r>
      <w:r w:rsidR="0040438F">
        <w:rPr>
          <w:rStyle w:val="ac"/>
          <w:rFonts w:ascii="宋体" w:hAnsi="宋体" w:cs="宋体" w:hint="eastAsia"/>
          <w:color w:val="333333"/>
          <w:sz w:val="32"/>
          <w:szCs w:val="32"/>
          <w:u w:val="single"/>
          <w:shd w:val="clear" w:color="auto" w:fill="FFFFFF"/>
        </w:rPr>
        <w:t>1</w:t>
      </w:r>
      <w:r w:rsidR="00870FA7">
        <w:rPr>
          <w:rStyle w:val="ac"/>
          <w:rFonts w:ascii="宋体" w:hAnsi="宋体" w:cs="宋体" w:hint="eastAsia"/>
          <w:color w:val="333333"/>
          <w:sz w:val="32"/>
          <w:szCs w:val="32"/>
          <w:u w:val="single"/>
          <w:shd w:val="clear" w:color="auto" w:fill="FFFFFF"/>
        </w:rPr>
        <w:t>5</w:t>
      </w:r>
      <w:r w:rsidR="00BE4119">
        <w:rPr>
          <w:rStyle w:val="ac"/>
          <w:rFonts w:ascii="宋体" w:hAnsi="宋体" w:cs="宋体" w:hint="eastAsia"/>
          <w:color w:val="333333"/>
          <w:sz w:val="32"/>
          <w:szCs w:val="32"/>
          <w:u w:val="single"/>
          <w:shd w:val="clear" w:color="auto" w:fill="FFFFFF"/>
        </w:rPr>
        <w:t xml:space="preserve"> </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6AED6C8E"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w:t>
      </w:r>
      <w:r w:rsidR="00D679BF">
        <w:rPr>
          <w:rStyle w:val="ac"/>
          <w:rFonts w:ascii="宋体" w:hAnsi="宋体" w:cs="宋体" w:hint="eastAsia"/>
          <w:color w:val="333333"/>
          <w:sz w:val="52"/>
          <w:szCs w:val="52"/>
          <w:shd w:val="clear" w:color="auto" w:fill="FFFFFF"/>
        </w:rPr>
        <w:t>三</w:t>
      </w:r>
      <w:r>
        <w:rPr>
          <w:rStyle w:val="ac"/>
          <w:rFonts w:ascii="宋体" w:hAnsi="宋体" w:cs="宋体" w:hint="eastAsia"/>
          <w:color w:val="333333"/>
          <w:sz w:val="52"/>
          <w:szCs w:val="52"/>
          <w:shd w:val="clear" w:color="auto" w:fill="FFFFFF"/>
        </w:rPr>
        <w:t>年</w:t>
      </w:r>
      <w:r w:rsidR="001E7628">
        <w:rPr>
          <w:rStyle w:val="ac"/>
          <w:rFonts w:ascii="宋体" w:hAnsi="宋体" w:cs="宋体" w:hint="eastAsia"/>
          <w:color w:val="333333"/>
          <w:sz w:val="52"/>
          <w:szCs w:val="52"/>
          <w:shd w:val="clear" w:color="auto" w:fill="FFFFFF"/>
        </w:rPr>
        <w:t>十一</w:t>
      </w:r>
      <w:bookmarkStart w:id="0" w:name="_GoBack"/>
      <w:bookmarkEnd w:id="0"/>
      <w:r>
        <w:rPr>
          <w:rStyle w:val="ac"/>
          <w:rFonts w:ascii="宋体" w:hAnsi="宋体" w:cs="宋体" w:hint="eastAsia"/>
          <w:color w:val="333333"/>
          <w:sz w:val="52"/>
          <w:szCs w:val="52"/>
          <w:shd w:val="clear" w:color="auto" w:fill="FFFFFF"/>
        </w:rPr>
        <w:t>月</w:t>
      </w: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6C5F6789"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870FA7" w:rsidRPr="00870FA7">
        <w:rPr>
          <w:rFonts w:ascii="仿宋" w:eastAsia="仿宋" w:hAnsi="仿宋" w:hint="eastAsia"/>
          <w:sz w:val="24"/>
        </w:rPr>
        <w:t>智慧物流与供应链虚拟仿真实验室软件</w:t>
      </w:r>
      <w:r w:rsidR="00546565" w:rsidRPr="00870FA7">
        <w:rPr>
          <w:rFonts w:ascii="仿宋" w:eastAsia="仿宋" w:hAnsi="仿宋" w:hint="eastAsia"/>
          <w:sz w:val="24"/>
        </w:rPr>
        <w:t>采购项目</w:t>
      </w:r>
      <w:r w:rsidR="002526D5" w:rsidRPr="00870FA7">
        <w:rPr>
          <w:rFonts w:ascii="仿宋" w:eastAsia="仿宋" w:hAnsi="仿宋" w:hint="eastAsia"/>
          <w:sz w:val="24"/>
        </w:rPr>
        <w:t>招标</w:t>
      </w:r>
      <w:r w:rsidRPr="00870FA7">
        <w:rPr>
          <w:rFonts w:ascii="仿宋" w:eastAsia="仿宋" w:hAnsi="仿宋" w:hint="eastAsia"/>
          <w:sz w:val="24"/>
        </w:rPr>
        <w:t>，欢迎能满足标书要求的厂家前</w:t>
      </w:r>
      <w:r w:rsidRPr="00FE58FC">
        <w:rPr>
          <w:rFonts w:ascii="仿宋" w:eastAsia="仿宋" w:hAnsi="仿宋" w:hint="eastAsia"/>
          <w:sz w:val="24"/>
        </w:rPr>
        <w:t>来投</w:t>
      </w:r>
      <w:r>
        <w:rPr>
          <w:rFonts w:ascii="仿宋" w:eastAsia="仿宋" w:hAnsi="仿宋" w:hint="eastAsia"/>
          <w:sz w:val="24"/>
        </w:rPr>
        <w:t>标。</w:t>
      </w:r>
    </w:p>
    <w:p w14:paraId="55FF4195" w14:textId="0229A50F"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870FA7" w:rsidRPr="00870FA7">
        <w:rPr>
          <w:rFonts w:ascii="仿宋" w:eastAsia="仿宋" w:hAnsi="仿宋" w:hint="eastAsia"/>
          <w:b/>
          <w:sz w:val="24"/>
          <w:u w:val="single"/>
        </w:rPr>
        <w:t>智慧物流与供应链虚拟仿真实验室软件</w:t>
      </w:r>
      <w:r w:rsidR="008E557E" w:rsidRPr="00870FA7">
        <w:rPr>
          <w:rFonts w:ascii="仿宋" w:eastAsia="仿宋" w:hAnsi="仿宋" w:hint="eastAsia"/>
          <w:b/>
          <w:sz w:val="24"/>
          <w:u w:val="single"/>
        </w:rPr>
        <w:t>采购</w:t>
      </w:r>
      <w:r w:rsidR="008E557E" w:rsidRPr="008E557E">
        <w:rPr>
          <w:rFonts w:ascii="仿宋" w:eastAsia="仿宋" w:hAnsi="仿宋" w:hint="eastAsia"/>
          <w:b/>
          <w:sz w:val="24"/>
          <w:u w:val="single"/>
        </w:rPr>
        <w:t>项目</w:t>
      </w:r>
    </w:p>
    <w:p w14:paraId="6914A9EC" w14:textId="2A11AA0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w:t>
      </w:r>
      <w:r w:rsidR="00D679BF">
        <w:rPr>
          <w:rFonts w:ascii="仿宋" w:eastAsia="仿宋" w:hAnsi="仿宋" w:hint="eastAsia"/>
          <w:sz w:val="24"/>
        </w:rPr>
        <w:t>3</w:t>
      </w:r>
      <w:r>
        <w:rPr>
          <w:rFonts w:ascii="仿宋" w:eastAsia="仿宋" w:hAnsi="仿宋" w:hint="eastAsia"/>
          <w:sz w:val="24"/>
        </w:rPr>
        <w:t>年</w:t>
      </w:r>
      <w:r w:rsidR="006C3180">
        <w:rPr>
          <w:rFonts w:ascii="仿宋" w:eastAsia="仿宋" w:hAnsi="仿宋" w:hint="eastAsia"/>
          <w:sz w:val="24"/>
        </w:rPr>
        <w:t xml:space="preserve"> </w:t>
      </w:r>
      <w:r w:rsidR="001E7628">
        <w:rPr>
          <w:rFonts w:ascii="仿宋" w:eastAsia="仿宋" w:hAnsi="仿宋" w:hint="eastAsia"/>
          <w:sz w:val="24"/>
        </w:rPr>
        <w:t>11</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1E7628">
        <w:rPr>
          <w:rFonts w:ascii="仿宋" w:eastAsia="仿宋" w:hAnsi="仿宋" w:hint="eastAsia"/>
          <w:sz w:val="24"/>
        </w:rPr>
        <w:t>21</w:t>
      </w:r>
      <w:r w:rsidR="002526D5">
        <w:rPr>
          <w:rFonts w:ascii="仿宋" w:eastAsia="仿宋" w:hAnsi="仿宋"/>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5421CD">
        <w:rPr>
          <w:rFonts w:ascii="仿宋" w:eastAsia="仿宋" w:hAnsi="仿宋" w:hint="eastAsia"/>
          <w:sz w:val="24"/>
          <w:u w:val="single"/>
        </w:rPr>
        <w:t>5</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546A3B02" w14:textId="77777777" w:rsidR="00BB6169"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0A66AAD9" w:rsidR="003B7AB5" w:rsidRDefault="007431F5" w:rsidP="00537D8E">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2ACDD45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870FA7">
        <w:rPr>
          <w:rFonts w:ascii="仿宋" w:eastAsia="仿宋" w:hAnsi="仿宋" w:hint="eastAsia"/>
          <w:sz w:val="24"/>
          <w:u w:val="single"/>
        </w:rPr>
        <w:t>5</w:t>
      </w:r>
      <w:r w:rsidR="008E557E">
        <w:rPr>
          <w:rFonts w:ascii="仿宋" w:eastAsia="仿宋" w:hAnsi="仿宋" w:hint="eastAsia"/>
          <w:sz w:val="24"/>
          <w:u w:val="single"/>
        </w:rPr>
        <w:t>万</w:t>
      </w:r>
      <w:r w:rsidR="003E3EF3">
        <w:rPr>
          <w:rFonts w:ascii="仿宋" w:eastAsia="仿宋" w:hAnsi="仿宋" w:hint="eastAsia"/>
          <w:sz w:val="24"/>
          <w:u w:val="single"/>
        </w:rPr>
        <w:t xml:space="preserve">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5667420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投标单位于202</w:t>
      </w:r>
      <w:r w:rsidR="00D679BF">
        <w:rPr>
          <w:rFonts w:ascii="仿宋" w:eastAsia="仿宋" w:hAnsi="仿宋" w:hint="eastAsia"/>
          <w:sz w:val="24"/>
        </w:rPr>
        <w:t>3</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另行通知</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6E2921AC" w:rsidR="003B7AB5" w:rsidRPr="006C3180" w:rsidRDefault="007431F5" w:rsidP="00870FA7">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870FA7" w:rsidRPr="00870FA7">
        <w:rPr>
          <w:rFonts w:ascii="仿宋" w:eastAsia="仿宋" w:hAnsi="仿宋" w:hint="eastAsia"/>
          <w:sz w:val="24"/>
        </w:rPr>
        <w:t>王</w:t>
      </w:r>
      <w:r w:rsidR="00870FA7">
        <w:rPr>
          <w:rFonts w:ascii="仿宋" w:eastAsia="仿宋" w:hAnsi="仿宋" w:hint="eastAsia"/>
          <w:sz w:val="24"/>
        </w:rPr>
        <w:t xml:space="preserve">老师  13397195035  </w:t>
      </w:r>
      <w:r w:rsidR="00870FA7" w:rsidRPr="00870FA7">
        <w:rPr>
          <w:rFonts w:ascii="仿宋" w:eastAsia="仿宋" w:hAnsi="仿宋" w:hint="eastAsia"/>
          <w:sz w:val="24"/>
        </w:rPr>
        <w:t>周</w:t>
      </w:r>
      <w:r w:rsidR="00870FA7">
        <w:rPr>
          <w:rFonts w:ascii="仿宋" w:eastAsia="仿宋" w:hAnsi="仿宋" w:hint="eastAsia"/>
          <w:sz w:val="24"/>
        </w:rPr>
        <w:t xml:space="preserve">老师  </w:t>
      </w:r>
      <w:r w:rsidR="00870FA7" w:rsidRPr="00870FA7">
        <w:rPr>
          <w:rFonts w:ascii="仿宋" w:eastAsia="仿宋" w:hAnsi="仿宋" w:hint="eastAsia"/>
          <w:sz w:val="24"/>
        </w:rPr>
        <w:t>18771025287</w:t>
      </w:r>
    </w:p>
    <w:p w14:paraId="1FB5089F" w14:textId="77777777" w:rsidR="00BB6169" w:rsidRDefault="00BB6169">
      <w:pPr>
        <w:spacing w:line="440" w:lineRule="exact"/>
        <w:jc w:val="center"/>
        <w:rPr>
          <w:rFonts w:ascii="仿宋" w:eastAsia="仿宋" w:hAnsi="仿宋"/>
          <w:b/>
          <w:sz w:val="32"/>
          <w:szCs w:val="32"/>
        </w:rPr>
      </w:pPr>
    </w:p>
    <w:p w14:paraId="22FD8DE1" w14:textId="7AD81A53"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1、开标时间和地点：另行通知。</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0FB90311" w14:textId="77777777" w:rsidR="003B7AB5" w:rsidRDefault="003B7AB5">
      <w:pPr>
        <w:spacing w:line="440" w:lineRule="exact"/>
        <w:jc w:val="left"/>
        <w:rPr>
          <w:rFonts w:ascii="仿宋" w:eastAsia="仿宋" w:hAnsi="仿宋"/>
          <w:b/>
          <w:sz w:val="24"/>
        </w:rPr>
      </w:pPr>
    </w:p>
    <w:p w14:paraId="47B757A0" w14:textId="77777777" w:rsidR="003B7AB5" w:rsidRDefault="003B7AB5">
      <w:pPr>
        <w:spacing w:line="440" w:lineRule="exact"/>
        <w:jc w:val="left"/>
        <w:rPr>
          <w:rFonts w:ascii="仿宋" w:eastAsia="仿宋" w:hAnsi="仿宋"/>
          <w:b/>
          <w:sz w:val="24"/>
        </w:rPr>
      </w:pPr>
    </w:p>
    <w:p w14:paraId="5FA974A8" w14:textId="77777777" w:rsidR="003B7AB5" w:rsidRDefault="003B7AB5">
      <w:pPr>
        <w:spacing w:line="440" w:lineRule="exact"/>
        <w:jc w:val="center"/>
        <w:rPr>
          <w:rFonts w:ascii="仿宋" w:eastAsia="仿宋" w:hAnsi="仿宋"/>
          <w:b/>
          <w:sz w:val="32"/>
          <w:szCs w:val="32"/>
        </w:rPr>
        <w:sectPr w:rsidR="003B7AB5">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5157" w:type="pct"/>
        <w:tblInd w:w="-176" w:type="dxa"/>
        <w:tblLook w:val="04A0" w:firstRow="1" w:lastRow="0" w:firstColumn="1" w:lastColumn="0" w:noHBand="0" w:noVBand="1"/>
      </w:tblPr>
      <w:tblGrid>
        <w:gridCol w:w="710"/>
        <w:gridCol w:w="3968"/>
        <w:gridCol w:w="851"/>
        <w:gridCol w:w="853"/>
        <w:gridCol w:w="2408"/>
      </w:tblGrid>
      <w:tr w:rsidR="00870FA7" w:rsidRPr="00870FA7" w14:paraId="5CF79EAA" w14:textId="77777777" w:rsidTr="00870FA7">
        <w:trPr>
          <w:trHeight w:val="540"/>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55151" w14:textId="77777777" w:rsidR="00870FA7" w:rsidRPr="00870FA7" w:rsidRDefault="00870FA7" w:rsidP="00870FA7">
            <w:pPr>
              <w:widowControl/>
              <w:jc w:val="center"/>
              <w:rPr>
                <w:rFonts w:ascii="仿宋" w:eastAsia="仿宋" w:hAnsi="仿宋" w:cs="宋体"/>
                <w:b/>
                <w:color w:val="000000"/>
                <w:kern w:val="0"/>
                <w:sz w:val="24"/>
              </w:rPr>
            </w:pPr>
            <w:r w:rsidRPr="00870FA7">
              <w:rPr>
                <w:rFonts w:ascii="仿宋" w:eastAsia="仿宋" w:hAnsi="仿宋" w:cs="宋体" w:hint="eastAsia"/>
                <w:b/>
                <w:color w:val="000000"/>
                <w:kern w:val="0"/>
                <w:sz w:val="24"/>
              </w:rPr>
              <w:t>序号</w:t>
            </w:r>
          </w:p>
        </w:tc>
        <w:tc>
          <w:tcPr>
            <w:tcW w:w="2257" w:type="pct"/>
            <w:tcBorders>
              <w:top w:val="single" w:sz="4" w:space="0" w:color="auto"/>
              <w:left w:val="nil"/>
              <w:bottom w:val="single" w:sz="4" w:space="0" w:color="auto"/>
              <w:right w:val="single" w:sz="4" w:space="0" w:color="auto"/>
            </w:tcBorders>
            <w:shd w:val="clear" w:color="auto" w:fill="auto"/>
            <w:noWrap/>
            <w:vAlign w:val="center"/>
            <w:hideMark/>
          </w:tcPr>
          <w:p w14:paraId="733D41A7" w14:textId="77777777" w:rsidR="00870FA7" w:rsidRPr="00870FA7" w:rsidRDefault="00870FA7" w:rsidP="00870FA7">
            <w:pPr>
              <w:widowControl/>
              <w:jc w:val="center"/>
              <w:rPr>
                <w:rFonts w:ascii="仿宋" w:eastAsia="仿宋" w:hAnsi="仿宋" w:cs="宋体"/>
                <w:b/>
                <w:color w:val="000000"/>
                <w:kern w:val="0"/>
                <w:sz w:val="24"/>
              </w:rPr>
            </w:pPr>
            <w:r w:rsidRPr="00870FA7">
              <w:rPr>
                <w:rFonts w:ascii="仿宋" w:eastAsia="仿宋" w:hAnsi="仿宋" w:cs="宋体" w:hint="eastAsia"/>
                <w:b/>
                <w:color w:val="000000"/>
                <w:kern w:val="0"/>
                <w:sz w:val="24"/>
              </w:rPr>
              <w:t>货物名称</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4C28FF86" w14:textId="7AEBB456" w:rsidR="00870FA7" w:rsidRPr="00870FA7" w:rsidRDefault="00870FA7" w:rsidP="00870FA7">
            <w:pPr>
              <w:widowControl/>
              <w:jc w:val="center"/>
              <w:rPr>
                <w:rFonts w:ascii="仿宋" w:eastAsia="仿宋" w:hAnsi="仿宋" w:cs="宋体"/>
                <w:b/>
                <w:color w:val="000000"/>
                <w:kern w:val="0"/>
                <w:sz w:val="24"/>
              </w:rPr>
            </w:pPr>
            <w:r w:rsidRPr="00870FA7">
              <w:rPr>
                <w:rFonts w:ascii="仿宋" w:eastAsia="仿宋" w:hAnsi="仿宋" w:cs="宋体" w:hint="eastAsia"/>
                <w:b/>
                <w:color w:val="000000"/>
                <w:kern w:val="0"/>
                <w:sz w:val="24"/>
              </w:rPr>
              <w:t>单位</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14:paraId="5BDFA107" w14:textId="77777777" w:rsidR="00870FA7" w:rsidRPr="00870FA7" w:rsidRDefault="00870FA7" w:rsidP="00870FA7">
            <w:pPr>
              <w:widowControl/>
              <w:jc w:val="center"/>
              <w:rPr>
                <w:rFonts w:ascii="仿宋" w:eastAsia="仿宋" w:hAnsi="仿宋" w:cs="宋体"/>
                <w:b/>
                <w:color w:val="000000"/>
                <w:kern w:val="0"/>
                <w:sz w:val="24"/>
              </w:rPr>
            </w:pPr>
            <w:r w:rsidRPr="00870FA7">
              <w:rPr>
                <w:rFonts w:ascii="仿宋" w:eastAsia="仿宋" w:hAnsi="仿宋" w:cs="宋体" w:hint="eastAsia"/>
                <w:b/>
                <w:color w:val="000000"/>
                <w:kern w:val="0"/>
                <w:sz w:val="24"/>
              </w:rPr>
              <w:t>数量</w:t>
            </w:r>
          </w:p>
        </w:tc>
        <w:tc>
          <w:tcPr>
            <w:tcW w:w="1370" w:type="pct"/>
            <w:tcBorders>
              <w:top w:val="single" w:sz="4" w:space="0" w:color="auto"/>
              <w:left w:val="nil"/>
              <w:bottom w:val="single" w:sz="4" w:space="0" w:color="auto"/>
              <w:right w:val="single" w:sz="4" w:space="0" w:color="000000"/>
            </w:tcBorders>
            <w:shd w:val="clear" w:color="auto" w:fill="auto"/>
            <w:noWrap/>
            <w:vAlign w:val="center"/>
            <w:hideMark/>
          </w:tcPr>
          <w:p w14:paraId="2D317238" w14:textId="77777777" w:rsidR="00870FA7" w:rsidRPr="00870FA7" w:rsidRDefault="00870FA7" w:rsidP="00870FA7">
            <w:pPr>
              <w:widowControl/>
              <w:jc w:val="center"/>
              <w:rPr>
                <w:rFonts w:ascii="仿宋" w:eastAsia="仿宋" w:hAnsi="仿宋" w:cs="宋体"/>
                <w:b/>
                <w:color w:val="000000"/>
                <w:kern w:val="0"/>
                <w:sz w:val="24"/>
              </w:rPr>
            </w:pPr>
            <w:r w:rsidRPr="00870FA7">
              <w:rPr>
                <w:rFonts w:ascii="仿宋" w:eastAsia="仿宋" w:hAnsi="仿宋" w:cs="宋体" w:hint="eastAsia"/>
                <w:b/>
                <w:color w:val="000000"/>
                <w:kern w:val="0"/>
                <w:sz w:val="24"/>
              </w:rPr>
              <w:t>技术参数要求</w:t>
            </w:r>
          </w:p>
        </w:tc>
      </w:tr>
      <w:tr w:rsidR="00870FA7" w:rsidRPr="00870FA7" w14:paraId="48E0B107" w14:textId="77777777" w:rsidTr="00870FA7">
        <w:trPr>
          <w:trHeight w:val="439"/>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228ED52C" w14:textId="77777777" w:rsidR="00870FA7" w:rsidRPr="00870FA7" w:rsidRDefault="00870FA7" w:rsidP="00870FA7">
            <w:pPr>
              <w:widowControl/>
              <w:jc w:val="center"/>
              <w:rPr>
                <w:rFonts w:ascii="仿宋" w:eastAsia="仿宋" w:hAnsi="仿宋" w:cs="宋体"/>
                <w:kern w:val="0"/>
                <w:sz w:val="24"/>
              </w:rPr>
            </w:pPr>
            <w:r w:rsidRPr="00870FA7">
              <w:rPr>
                <w:rFonts w:ascii="仿宋" w:eastAsia="仿宋" w:hAnsi="仿宋" w:cs="宋体" w:hint="eastAsia"/>
                <w:kern w:val="0"/>
                <w:sz w:val="24"/>
              </w:rPr>
              <w:t>1</w:t>
            </w:r>
          </w:p>
        </w:tc>
        <w:tc>
          <w:tcPr>
            <w:tcW w:w="2257" w:type="pct"/>
            <w:tcBorders>
              <w:top w:val="nil"/>
              <w:left w:val="nil"/>
              <w:bottom w:val="single" w:sz="4" w:space="0" w:color="auto"/>
              <w:right w:val="single" w:sz="4" w:space="0" w:color="auto"/>
            </w:tcBorders>
            <w:shd w:val="clear" w:color="auto" w:fill="auto"/>
            <w:vAlign w:val="center"/>
            <w:hideMark/>
          </w:tcPr>
          <w:p w14:paraId="5C94C4A9"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智慧物流中心规划与运营软件系统</w:t>
            </w:r>
          </w:p>
        </w:tc>
        <w:tc>
          <w:tcPr>
            <w:tcW w:w="484" w:type="pct"/>
            <w:tcBorders>
              <w:top w:val="nil"/>
              <w:left w:val="nil"/>
              <w:bottom w:val="single" w:sz="4" w:space="0" w:color="auto"/>
              <w:right w:val="single" w:sz="4" w:space="0" w:color="auto"/>
            </w:tcBorders>
            <w:shd w:val="clear" w:color="auto" w:fill="auto"/>
            <w:vAlign w:val="center"/>
            <w:hideMark/>
          </w:tcPr>
          <w:p w14:paraId="66C4AE34" w14:textId="77777777" w:rsidR="00870FA7" w:rsidRPr="00870FA7" w:rsidRDefault="00870FA7" w:rsidP="00870FA7">
            <w:pPr>
              <w:widowControl/>
              <w:jc w:val="center"/>
              <w:rPr>
                <w:rFonts w:ascii="仿宋" w:eastAsia="仿宋" w:hAnsi="仿宋" w:cs="宋体"/>
                <w:color w:val="000000"/>
                <w:kern w:val="0"/>
                <w:sz w:val="24"/>
              </w:rPr>
            </w:pPr>
            <w:r w:rsidRPr="00870FA7">
              <w:rPr>
                <w:rFonts w:ascii="仿宋" w:eastAsia="仿宋" w:hAnsi="仿宋" w:cs="宋体" w:hint="eastAsia"/>
                <w:color w:val="000000"/>
                <w:kern w:val="0"/>
                <w:sz w:val="24"/>
              </w:rPr>
              <w:t>套</w:t>
            </w:r>
          </w:p>
        </w:tc>
        <w:tc>
          <w:tcPr>
            <w:tcW w:w="485" w:type="pct"/>
            <w:tcBorders>
              <w:top w:val="nil"/>
              <w:left w:val="nil"/>
              <w:bottom w:val="single" w:sz="4" w:space="0" w:color="auto"/>
              <w:right w:val="single" w:sz="4" w:space="0" w:color="auto"/>
            </w:tcBorders>
            <w:shd w:val="clear" w:color="auto" w:fill="auto"/>
            <w:vAlign w:val="center"/>
            <w:hideMark/>
          </w:tcPr>
          <w:p w14:paraId="225BFB67" w14:textId="77777777" w:rsidR="00870FA7" w:rsidRPr="00870FA7" w:rsidRDefault="00870FA7" w:rsidP="00870FA7">
            <w:pPr>
              <w:widowControl/>
              <w:jc w:val="center"/>
              <w:rPr>
                <w:rFonts w:ascii="仿宋" w:eastAsia="仿宋" w:hAnsi="仿宋"/>
                <w:color w:val="000000"/>
                <w:kern w:val="0"/>
                <w:sz w:val="24"/>
              </w:rPr>
            </w:pPr>
            <w:r w:rsidRPr="00870FA7">
              <w:rPr>
                <w:rFonts w:ascii="仿宋" w:eastAsia="仿宋" w:hAnsi="仿宋"/>
                <w:color w:val="000000"/>
                <w:kern w:val="0"/>
                <w:sz w:val="24"/>
              </w:rPr>
              <w:t>1</w:t>
            </w:r>
          </w:p>
        </w:tc>
        <w:tc>
          <w:tcPr>
            <w:tcW w:w="1370" w:type="pct"/>
            <w:tcBorders>
              <w:top w:val="single" w:sz="4" w:space="0" w:color="auto"/>
              <w:left w:val="nil"/>
              <w:bottom w:val="single" w:sz="4" w:space="0" w:color="auto"/>
              <w:right w:val="single" w:sz="4" w:space="0" w:color="000000"/>
            </w:tcBorders>
            <w:shd w:val="clear" w:color="auto" w:fill="auto"/>
            <w:vAlign w:val="center"/>
            <w:hideMark/>
          </w:tcPr>
          <w:p w14:paraId="3DC85138"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具体参数见附件1</w:t>
            </w:r>
          </w:p>
        </w:tc>
      </w:tr>
      <w:tr w:rsidR="00870FA7" w:rsidRPr="00870FA7" w14:paraId="2D1C2081" w14:textId="77777777" w:rsidTr="00870FA7">
        <w:trPr>
          <w:trHeight w:val="439"/>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6EF431A8" w14:textId="77777777" w:rsidR="00870FA7" w:rsidRPr="00870FA7" w:rsidRDefault="00870FA7" w:rsidP="00870FA7">
            <w:pPr>
              <w:widowControl/>
              <w:jc w:val="center"/>
              <w:rPr>
                <w:rFonts w:ascii="仿宋" w:eastAsia="仿宋" w:hAnsi="仿宋" w:cs="宋体"/>
                <w:kern w:val="0"/>
                <w:sz w:val="24"/>
              </w:rPr>
            </w:pPr>
            <w:r w:rsidRPr="00870FA7">
              <w:rPr>
                <w:rFonts w:ascii="仿宋" w:eastAsia="仿宋" w:hAnsi="仿宋" w:cs="宋体" w:hint="eastAsia"/>
                <w:kern w:val="0"/>
                <w:sz w:val="24"/>
              </w:rPr>
              <w:t>2</w:t>
            </w:r>
          </w:p>
        </w:tc>
        <w:tc>
          <w:tcPr>
            <w:tcW w:w="2257" w:type="pct"/>
            <w:tcBorders>
              <w:top w:val="nil"/>
              <w:left w:val="nil"/>
              <w:bottom w:val="single" w:sz="4" w:space="0" w:color="auto"/>
              <w:right w:val="single" w:sz="4" w:space="0" w:color="auto"/>
            </w:tcBorders>
            <w:shd w:val="clear" w:color="auto" w:fill="auto"/>
            <w:vAlign w:val="center"/>
            <w:hideMark/>
          </w:tcPr>
          <w:p w14:paraId="2921EB40"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智慧供应链沙盘软件系统</w:t>
            </w:r>
          </w:p>
        </w:tc>
        <w:tc>
          <w:tcPr>
            <w:tcW w:w="484" w:type="pct"/>
            <w:tcBorders>
              <w:top w:val="nil"/>
              <w:left w:val="nil"/>
              <w:bottom w:val="single" w:sz="4" w:space="0" w:color="auto"/>
              <w:right w:val="single" w:sz="4" w:space="0" w:color="auto"/>
            </w:tcBorders>
            <w:shd w:val="clear" w:color="auto" w:fill="auto"/>
            <w:vAlign w:val="center"/>
            <w:hideMark/>
          </w:tcPr>
          <w:p w14:paraId="6F0477B8" w14:textId="77777777" w:rsidR="00870FA7" w:rsidRPr="00870FA7" w:rsidRDefault="00870FA7" w:rsidP="00870FA7">
            <w:pPr>
              <w:widowControl/>
              <w:jc w:val="center"/>
              <w:rPr>
                <w:rFonts w:ascii="仿宋" w:eastAsia="仿宋" w:hAnsi="仿宋" w:cs="宋体"/>
                <w:color w:val="000000"/>
                <w:kern w:val="0"/>
                <w:sz w:val="24"/>
              </w:rPr>
            </w:pPr>
            <w:r w:rsidRPr="00870FA7">
              <w:rPr>
                <w:rFonts w:ascii="仿宋" w:eastAsia="仿宋" w:hAnsi="仿宋" w:cs="宋体" w:hint="eastAsia"/>
                <w:color w:val="000000"/>
                <w:kern w:val="0"/>
                <w:sz w:val="24"/>
              </w:rPr>
              <w:t>套</w:t>
            </w:r>
          </w:p>
        </w:tc>
        <w:tc>
          <w:tcPr>
            <w:tcW w:w="485" w:type="pct"/>
            <w:tcBorders>
              <w:top w:val="nil"/>
              <w:left w:val="nil"/>
              <w:bottom w:val="single" w:sz="4" w:space="0" w:color="auto"/>
              <w:right w:val="single" w:sz="4" w:space="0" w:color="auto"/>
            </w:tcBorders>
            <w:shd w:val="clear" w:color="auto" w:fill="auto"/>
            <w:vAlign w:val="center"/>
            <w:hideMark/>
          </w:tcPr>
          <w:p w14:paraId="1971C01D" w14:textId="77777777" w:rsidR="00870FA7" w:rsidRPr="00870FA7" w:rsidRDefault="00870FA7" w:rsidP="00870FA7">
            <w:pPr>
              <w:widowControl/>
              <w:jc w:val="center"/>
              <w:rPr>
                <w:rFonts w:ascii="仿宋" w:eastAsia="仿宋" w:hAnsi="仿宋"/>
                <w:color w:val="000000"/>
                <w:kern w:val="0"/>
                <w:sz w:val="24"/>
              </w:rPr>
            </w:pPr>
            <w:r w:rsidRPr="00870FA7">
              <w:rPr>
                <w:rFonts w:ascii="仿宋" w:eastAsia="仿宋" w:hAnsi="仿宋"/>
                <w:color w:val="000000"/>
                <w:kern w:val="0"/>
                <w:sz w:val="24"/>
              </w:rPr>
              <w:t>1</w:t>
            </w:r>
          </w:p>
        </w:tc>
        <w:tc>
          <w:tcPr>
            <w:tcW w:w="1370" w:type="pct"/>
            <w:tcBorders>
              <w:top w:val="single" w:sz="4" w:space="0" w:color="auto"/>
              <w:left w:val="nil"/>
              <w:bottom w:val="single" w:sz="4" w:space="0" w:color="auto"/>
              <w:right w:val="single" w:sz="4" w:space="0" w:color="000000"/>
            </w:tcBorders>
            <w:shd w:val="clear" w:color="auto" w:fill="auto"/>
            <w:vAlign w:val="center"/>
            <w:hideMark/>
          </w:tcPr>
          <w:p w14:paraId="3BE3CC29"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具体参数见附件2</w:t>
            </w:r>
          </w:p>
        </w:tc>
      </w:tr>
      <w:tr w:rsidR="00870FA7" w:rsidRPr="00870FA7" w14:paraId="4735660E" w14:textId="77777777" w:rsidTr="00870FA7">
        <w:trPr>
          <w:trHeight w:val="439"/>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2B17C603" w14:textId="77777777" w:rsidR="00870FA7" w:rsidRPr="00870FA7" w:rsidRDefault="00870FA7" w:rsidP="00870FA7">
            <w:pPr>
              <w:widowControl/>
              <w:jc w:val="center"/>
              <w:rPr>
                <w:rFonts w:ascii="仿宋" w:eastAsia="仿宋" w:hAnsi="仿宋" w:cs="宋体"/>
                <w:kern w:val="0"/>
                <w:sz w:val="24"/>
              </w:rPr>
            </w:pPr>
            <w:r w:rsidRPr="00870FA7">
              <w:rPr>
                <w:rFonts w:ascii="仿宋" w:eastAsia="仿宋" w:hAnsi="仿宋" w:cs="宋体" w:hint="eastAsia"/>
                <w:kern w:val="0"/>
                <w:sz w:val="24"/>
              </w:rPr>
              <w:t>3</w:t>
            </w:r>
          </w:p>
        </w:tc>
        <w:tc>
          <w:tcPr>
            <w:tcW w:w="2257" w:type="pct"/>
            <w:tcBorders>
              <w:top w:val="nil"/>
              <w:left w:val="nil"/>
              <w:bottom w:val="single" w:sz="4" w:space="0" w:color="auto"/>
              <w:right w:val="single" w:sz="4" w:space="0" w:color="auto"/>
            </w:tcBorders>
            <w:shd w:val="clear" w:color="auto" w:fill="auto"/>
            <w:vAlign w:val="center"/>
            <w:hideMark/>
          </w:tcPr>
          <w:p w14:paraId="4A143010"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智慧运输管理软件系统</w:t>
            </w:r>
          </w:p>
        </w:tc>
        <w:tc>
          <w:tcPr>
            <w:tcW w:w="484" w:type="pct"/>
            <w:tcBorders>
              <w:top w:val="nil"/>
              <w:left w:val="nil"/>
              <w:bottom w:val="single" w:sz="4" w:space="0" w:color="auto"/>
              <w:right w:val="single" w:sz="4" w:space="0" w:color="auto"/>
            </w:tcBorders>
            <w:shd w:val="clear" w:color="auto" w:fill="auto"/>
            <w:vAlign w:val="center"/>
            <w:hideMark/>
          </w:tcPr>
          <w:p w14:paraId="16E88D99" w14:textId="77777777" w:rsidR="00870FA7" w:rsidRPr="00870FA7" w:rsidRDefault="00870FA7" w:rsidP="00870FA7">
            <w:pPr>
              <w:widowControl/>
              <w:jc w:val="center"/>
              <w:rPr>
                <w:rFonts w:ascii="仿宋" w:eastAsia="仿宋" w:hAnsi="仿宋" w:cs="宋体"/>
                <w:color w:val="000000"/>
                <w:kern w:val="0"/>
                <w:sz w:val="24"/>
              </w:rPr>
            </w:pPr>
            <w:r w:rsidRPr="00870FA7">
              <w:rPr>
                <w:rFonts w:ascii="仿宋" w:eastAsia="仿宋" w:hAnsi="仿宋" w:cs="宋体" w:hint="eastAsia"/>
                <w:color w:val="000000"/>
                <w:kern w:val="0"/>
                <w:sz w:val="24"/>
              </w:rPr>
              <w:t>套</w:t>
            </w:r>
          </w:p>
        </w:tc>
        <w:tc>
          <w:tcPr>
            <w:tcW w:w="485" w:type="pct"/>
            <w:tcBorders>
              <w:top w:val="nil"/>
              <w:left w:val="nil"/>
              <w:bottom w:val="single" w:sz="4" w:space="0" w:color="auto"/>
              <w:right w:val="single" w:sz="4" w:space="0" w:color="auto"/>
            </w:tcBorders>
            <w:shd w:val="clear" w:color="auto" w:fill="auto"/>
            <w:vAlign w:val="center"/>
            <w:hideMark/>
          </w:tcPr>
          <w:p w14:paraId="728CE4D8" w14:textId="77777777" w:rsidR="00870FA7" w:rsidRPr="00870FA7" w:rsidRDefault="00870FA7" w:rsidP="00870FA7">
            <w:pPr>
              <w:widowControl/>
              <w:jc w:val="center"/>
              <w:rPr>
                <w:rFonts w:ascii="仿宋" w:eastAsia="仿宋" w:hAnsi="仿宋"/>
                <w:color w:val="000000"/>
                <w:kern w:val="0"/>
                <w:sz w:val="24"/>
              </w:rPr>
            </w:pPr>
            <w:r w:rsidRPr="00870FA7">
              <w:rPr>
                <w:rFonts w:ascii="仿宋" w:eastAsia="仿宋" w:hAnsi="仿宋"/>
                <w:color w:val="000000"/>
                <w:kern w:val="0"/>
                <w:sz w:val="24"/>
              </w:rPr>
              <w:t>1</w:t>
            </w:r>
          </w:p>
        </w:tc>
        <w:tc>
          <w:tcPr>
            <w:tcW w:w="1370" w:type="pct"/>
            <w:tcBorders>
              <w:top w:val="single" w:sz="4" w:space="0" w:color="auto"/>
              <w:left w:val="nil"/>
              <w:bottom w:val="single" w:sz="4" w:space="0" w:color="auto"/>
              <w:right w:val="single" w:sz="4" w:space="0" w:color="000000"/>
            </w:tcBorders>
            <w:shd w:val="clear" w:color="auto" w:fill="auto"/>
            <w:vAlign w:val="center"/>
            <w:hideMark/>
          </w:tcPr>
          <w:p w14:paraId="22343080"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具体参数见附件3</w:t>
            </w:r>
          </w:p>
        </w:tc>
      </w:tr>
      <w:tr w:rsidR="00870FA7" w:rsidRPr="00870FA7" w14:paraId="41051461" w14:textId="77777777" w:rsidTr="00870FA7">
        <w:trPr>
          <w:trHeight w:val="439"/>
        </w:trPr>
        <w:tc>
          <w:tcPr>
            <w:tcW w:w="404" w:type="pct"/>
            <w:tcBorders>
              <w:top w:val="nil"/>
              <w:left w:val="single" w:sz="4" w:space="0" w:color="auto"/>
              <w:bottom w:val="single" w:sz="4" w:space="0" w:color="auto"/>
              <w:right w:val="single" w:sz="4" w:space="0" w:color="auto"/>
            </w:tcBorders>
            <w:shd w:val="clear" w:color="auto" w:fill="auto"/>
            <w:noWrap/>
            <w:vAlign w:val="center"/>
            <w:hideMark/>
          </w:tcPr>
          <w:p w14:paraId="669912D5" w14:textId="77777777" w:rsidR="00870FA7" w:rsidRPr="00870FA7" w:rsidRDefault="00870FA7" w:rsidP="00870FA7">
            <w:pPr>
              <w:widowControl/>
              <w:jc w:val="center"/>
              <w:rPr>
                <w:rFonts w:ascii="仿宋" w:eastAsia="仿宋" w:hAnsi="仿宋" w:cs="宋体"/>
                <w:kern w:val="0"/>
                <w:sz w:val="24"/>
              </w:rPr>
            </w:pPr>
            <w:r w:rsidRPr="00870FA7">
              <w:rPr>
                <w:rFonts w:ascii="仿宋" w:eastAsia="仿宋" w:hAnsi="仿宋" w:cs="宋体" w:hint="eastAsia"/>
                <w:kern w:val="0"/>
                <w:sz w:val="24"/>
              </w:rPr>
              <w:t>4</w:t>
            </w:r>
          </w:p>
        </w:tc>
        <w:tc>
          <w:tcPr>
            <w:tcW w:w="2257" w:type="pct"/>
            <w:tcBorders>
              <w:top w:val="nil"/>
              <w:left w:val="nil"/>
              <w:bottom w:val="single" w:sz="4" w:space="0" w:color="auto"/>
              <w:right w:val="single" w:sz="4" w:space="0" w:color="auto"/>
            </w:tcBorders>
            <w:shd w:val="clear" w:color="auto" w:fill="auto"/>
            <w:vAlign w:val="center"/>
            <w:hideMark/>
          </w:tcPr>
          <w:p w14:paraId="197456DD"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采购模拟经营沙盘软件系统</w:t>
            </w:r>
          </w:p>
        </w:tc>
        <w:tc>
          <w:tcPr>
            <w:tcW w:w="484" w:type="pct"/>
            <w:tcBorders>
              <w:top w:val="nil"/>
              <w:left w:val="nil"/>
              <w:bottom w:val="single" w:sz="4" w:space="0" w:color="auto"/>
              <w:right w:val="single" w:sz="4" w:space="0" w:color="auto"/>
            </w:tcBorders>
            <w:shd w:val="clear" w:color="auto" w:fill="auto"/>
            <w:vAlign w:val="center"/>
            <w:hideMark/>
          </w:tcPr>
          <w:p w14:paraId="537948B0" w14:textId="77777777" w:rsidR="00870FA7" w:rsidRPr="00870FA7" w:rsidRDefault="00870FA7" w:rsidP="00870FA7">
            <w:pPr>
              <w:widowControl/>
              <w:jc w:val="center"/>
              <w:rPr>
                <w:rFonts w:ascii="仿宋" w:eastAsia="仿宋" w:hAnsi="仿宋" w:cs="宋体"/>
                <w:color w:val="000000"/>
                <w:kern w:val="0"/>
                <w:sz w:val="24"/>
              </w:rPr>
            </w:pPr>
            <w:r w:rsidRPr="00870FA7">
              <w:rPr>
                <w:rFonts w:ascii="仿宋" w:eastAsia="仿宋" w:hAnsi="仿宋" w:cs="宋体" w:hint="eastAsia"/>
                <w:color w:val="000000"/>
                <w:kern w:val="0"/>
                <w:sz w:val="24"/>
              </w:rPr>
              <w:t>套</w:t>
            </w:r>
          </w:p>
        </w:tc>
        <w:tc>
          <w:tcPr>
            <w:tcW w:w="485" w:type="pct"/>
            <w:tcBorders>
              <w:top w:val="nil"/>
              <w:left w:val="nil"/>
              <w:bottom w:val="single" w:sz="4" w:space="0" w:color="auto"/>
              <w:right w:val="single" w:sz="4" w:space="0" w:color="auto"/>
            </w:tcBorders>
            <w:shd w:val="clear" w:color="auto" w:fill="auto"/>
            <w:vAlign w:val="center"/>
            <w:hideMark/>
          </w:tcPr>
          <w:p w14:paraId="6EE67C60" w14:textId="77777777" w:rsidR="00870FA7" w:rsidRPr="00870FA7" w:rsidRDefault="00870FA7" w:rsidP="00870FA7">
            <w:pPr>
              <w:widowControl/>
              <w:jc w:val="center"/>
              <w:rPr>
                <w:rFonts w:ascii="仿宋" w:eastAsia="仿宋" w:hAnsi="仿宋"/>
                <w:color w:val="000000"/>
                <w:kern w:val="0"/>
                <w:sz w:val="24"/>
              </w:rPr>
            </w:pPr>
            <w:r w:rsidRPr="00870FA7">
              <w:rPr>
                <w:rFonts w:ascii="仿宋" w:eastAsia="仿宋" w:hAnsi="仿宋"/>
                <w:color w:val="000000"/>
                <w:kern w:val="0"/>
                <w:sz w:val="24"/>
              </w:rPr>
              <w:t>1</w:t>
            </w:r>
          </w:p>
        </w:tc>
        <w:tc>
          <w:tcPr>
            <w:tcW w:w="1370" w:type="pct"/>
            <w:tcBorders>
              <w:top w:val="single" w:sz="4" w:space="0" w:color="auto"/>
              <w:left w:val="nil"/>
              <w:bottom w:val="single" w:sz="4" w:space="0" w:color="auto"/>
              <w:right w:val="single" w:sz="4" w:space="0" w:color="000000"/>
            </w:tcBorders>
            <w:shd w:val="clear" w:color="auto" w:fill="auto"/>
            <w:vAlign w:val="center"/>
            <w:hideMark/>
          </w:tcPr>
          <w:p w14:paraId="1B3E530F" w14:textId="77777777" w:rsidR="00870FA7" w:rsidRPr="00870FA7" w:rsidRDefault="00870FA7" w:rsidP="00870FA7">
            <w:pPr>
              <w:widowControl/>
              <w:jc w:val="left"/>
              <w:rPr>
                <w:rFonts w:ascii="仿宋" w:eastAsia="仿宋" w:hAnsi="仿宋" w:cs="宋体"/>
                <w:color w:val="000000"/>
                <w:kern w:val="0"/>
                <w:sz w:val="24"/>
              </w:rPr>
            </w:pPr>
            <w:r w:rsidRPr="00870FA7">
              <w:rPr>
                <w:rFonts w:ascii="仿宋" w:eastAsia="仿宋" w:hAnsi="仿宋" w:cs="宋体" w:hint="eastAsia"/>
                <w:color w:val="000000"/>
                <w:kern w:val="0"/>
                <w:sz w:val="24"/>
              </w:rPr>
              <w:t>具体参数见附件4</w:t>
            </w:r>
          </w:p>
        </w:tc>
      </w:tr>
    </w:tbl>
    <w:p w14:paraId="46E75884" w14:textId="3C6DD219" w:rsidR="00DC7401" w:rsidRPr="00870FA7" w:rsidRDefault="00870FA7" w:rsidP="008903D7">
      <w:pPr>
        <w:spacing w:line="440" w:lineRule="exact"/>
        <w:rPr>
          <w:rFonts w:ascii="仿宋" w:eastAsia="仿宋" w:hAnsi="仿宋"/>
          <w:b/>
          <w:sz w:val="24"/>
        </w:rPr>
      </w:pPr>
      <w:r w:rsidRPr="00870FA7">
        <w:rPr>
          <w:rFonts w:ascii="仿宋" w:eastAsia="仿宋" w:hAnsi="仿宋"/>
          <w:b/>
          <w:sz w:val="24"/>
        </w:rPr>
        <w:t>附件</w:t>
      </w:r>
      <w:r w:rsidRPr="00870FA7">
        <w:rPr>
          <w:rFonts w:ascii="仿宋" w:eastAsia="仿宋" w:hAnsi="仿宋" w:hint="eastAsia"/>
          <w:b/>
          <w:sz w:val="24"/>
        </w:rPr>
        <w:t>1：</w:t>
      </w:r>
    </w:p>
    <w:tbl>
      <w:tblPr>
        <w:tblW w:w="9474" w:type="dxa"/>
        <w:jc w:val="center"/>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134"/>
        <w:gridCol w:w="7203"/>
        <w:gridCol w:w="570"/>
      </w:tblGrid>
      <w:tr w:rsidR="00741096" w:rsidRPr="00DC7401" w14:paraId="09A949CB" w14:textId="77777777" w:rsidTr="00741096">
        <w:trPr>
          <w:trHeight w:val="433"/>
          <w:jc w:val="center"/>
        </w:trPr>
        <w:tc>
          <w:tcPr>
            <w:tcW w:w="567" w:type="dxa"/>
            <w:tcMar>
              <w:top w:w="0" w:type="dxa"/>
              <w:left w:w="10" w:type="dxa"/>
              <w:bottom w:w="0" w:type="dxa"/>
              <w:right w:w="10" w:type="dxa"/>
            </w:tcMar>
            <w:vAlign w:val="center"/>
          </w:tcPr>
          <w:p w14:paraId="5B320987"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序号</w:t>
            </w:r>
          </w:p>
        </w:tc>
        <w:tc>
          <w:tcPr>
            <w:tcW w:w="1134" w:type="dxa"/>
            <w:tcMar>
              <w:top w:w="0" w:type="dxa"/>
              <w:left w:w="10" w:type="dxa"/>
              <w:bottom w:w="0" w:type="dxa"/>
              <w:right w:w="10" w:type="dxa"/>
            </w:tcMar>
            <w:vAlign w:val="center"/>
          </w:tcPr>
          <w:p w14:paraId="29A45E9B"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设备名称</w:t>
            </w:r>
          </w:p>
        </w:tc>
        <w:tc>
          <w:tcPr>
            <w:tcW w:w="7203" w:type="dxa"/>
            <w:tcMar>
              <w:top w:w="0" w:type="dxa"/>
              <w:left w:w="10" w:type="dxa"/>
              <w:bottom w:w="0" w:type="dxa"/>
              <w:right w:w="10" w:type="dxa"/>
            </w:tcMar>
            <w:vAlign w:val="center"/>
          </w:tcPr>
          <w:p w14:paraId="21CE1CA1"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设备规格、技术参数</w:t>
            </w:r>
          </w:p>
        </w:tc>
        <w:tc>
          <w:tcPr>
            <w:tcW w:w="570" w:type="dxa"/>
            <w:tcMar>
              <w:top w:w="0" w:type="dxa"/>
              <w:left w:w="10" w:type="dxa"/>
              <w:bottom w:w="0" w:type="dxa"/>
              <w:right w:w="10" w:type="dxa"/>
            </w:tcMar>
            <w:vAlign w:val="center"/>
          </w:tcPr>
          <w:p w14:paraId="7B2D086D"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数量</w:t>
            </w:r>
          </w:p>
        </w:tc>
      </w:tr>
      <w:tr w:rsidR="00870FA7" w:rsidRPr="00870FA7" w14:paraId="4FFE990B" w14:textId="77777777" w:rsidTr="00741096">
        <w:trPr>
          <w:trHeight w:val="645"/>
          <w:jc w:val="center"/>
        </w:trPr>
        <w:tc>
          <w:tcPr>
            <w:tcW w:w="567" w:type="dxa"/>
            <w:tcMar>
              <w:top w:w="0" w:type="dxa"/>
              <w:left w:w="10" w:type="dxa"/>
              <w:bottom w:w="0" w:type="dxa"/>
              <w:right w:w="10" w:type="dxa"/>
            </w:tcMar>
            <w:vAlign w:val="center"/>
          </w:tcPr>
          <w:p w14:paraId="0707536A" w14:textId="77777777" w:rsidR="00870FA7" w:rsidRPr="00870FA7" w:rsidRDefault="00870FA7" w:rsidP="00870FA7">
            <w:pPr>
              <w:spacing w:line="280" w:lineRule="exact"/>
              <w:jc w:val="center"/>
              <w:rPr>
                <w:rFonts w:ascii="仿宋" w:eastAsia="仿宋" w:hAnsi="仿宋"/>
                <w:sz w:val="24"/>
              </w:rPr>
            </w:pPr>
            <w:r w:rsidRPr="00870FA7">
              <w:rPr>
                <w:rFonts w:ascii="仿宋" w:eastAsia="仿宋" w:hAnsi="仿宋" w:hint="eastAsia"/>
                <w:sz w:val="24"/>
              </w:rPr>
              <w:t>1</w:t>
            </w:r>
          </w:p>
        </w:tc>
        <w:tc>
          <w:tcPr>
            <w:tcW w:w="1134" w:type="dxa"/>
            <w:tcMar>
              <w:top w:w="0" w:type="dxa"/>
              <w:left w:w="10" w:type="dxa"/>
              <w:bottom w:w="0" w:type="dxa"/>
              <w:right w:w="10" w:type="dxa"/>
            </w:tcMar>
            <w:vAlign w:val="center"/>
          </w:tcPr>
          <w:p w14:paraId="3F17ACCD" w14:textId="77777777" w:rsidR="00870FA7" w:rsidRPr="00870FA7" w:rsidRDefault="00870FA7" w:rsidP="00870FA7">
            <w:pPr>
              <w:spacing w:line="280" w:lineRule="exact"/>
              <w:jc w:val="center"/>
              <w:rPr>
                <w:rFonts w:ascii="仿宋" w:eastAsia="仿宋" w:hAnsi="仿宋"/>
                <w:sz w:val="24"/>
              </w:rPr>
            </w:pPr>
            <w:r w:rsidRPr="00870FA7">
              <w:rPr>
                <w:rFonts w:ascii="仿宋" w:eastAsia="仿宋" w:hAnsi="仿宋" w:hint="eastAsia"/>
                <w:sz w:val="24"/>
              </w:rPr>
              <w:t>智慧物流中心规划与运营软件系统</w:t>
            </w:r>
          </w:p>
        </w:tc>
        <w:tc>
          <w:tcPr>
            <w:tcW w:w="7203" w:type="dxa"/>
            <w:tcMar>
              <w:top w:w="0" w:type="dxa"/>
              <w:left w:w="10" w:type="dxa"/>
              <w:bottom w:w="0" w:type="dxa"/>
              <w:right w:w="10" w:type="dxa"/>
            </w:tcMar>
            <w:vAlign w:val="center"/>
          </w:tcPr>
          <w:p w14:paraId="0A4CFD28" w14:textId="77777777" w:rsidR="00870FA7" w:rsidRPr="00870FA7" w:rsidRDefault="00870FA7" w:rsidP="00870FA7">
            <w:pPr>
              <w:numPr>
                <w:ilvl w:val="0"/>
                <w:numId w:val="39"/>
              </w:numPr>
              <w:spacing w:line="280" w:lineRule="exact"/>
              <w:outlineLvl w:val="1"/>
              <w:rPr>
                <w:rFonts w:ascii="仿宋" w:eastAsia="仿宋" w:hAnsi="仿宋"/>
                <w:b/>
                <w:sz w:val="24"/>
              </w:rPr>
            </w:pPr>
            <w:r w:rsidRPr="00870FA7">
              <w:rPr>
                <w:rFonts w:ascii="仿宋" w:eastAsia="仿宋" w:hAnsi="仿宋" w:hint="eastAsia"/>
                <w:b/>
                <w:sz w:val="24"/>
              </w:rPr>
              <w:t>制造商或供应商商务要求</w:t>
            </w:r>
          </w:p>
          <w:p w14:paraId="4698A25A" w14:textId="77777777" w:rsidR="00870FA7" w:rsidRPr="00870FA7" w:rsidRDefault="00870FA7" w:rsidP="00870FA7">
            <w:pPr>
              <w:numPr>
                <w:ilvl w:val="0"/>
                <w:numId w:val="40"/>
              </w:numPr>
              <w:spacing w:line="280" w:lineRule="exact"/>
              <w:jc w:val="left"/>
              <w:rPr>
                <w:rFonts w:ascii="仿宋" w:eastAsia="仿宋" w:hAnsi="仿宋" w:cs="宋体"/>
                <w:sz w:val="24"/>
              </w:rPr>
            </w:pPr>
            <w:r w:rsidRPr="00870FA7">
              <w:rPr>
                <w:rFonts w:ascii="仿宋" w:eastAsia="仿宋" w:hAnsi="仿宋" w:cs="宋体" w:hint="eastAsia"/>
                <w:sz w:val="24"/>
              </w:rPr>
              <w:t>供应商应是在国家相关行政管理部门注册且为独立法人机构，经营范围涵盖本次采购范围的国内合法企业；</w:t>
            </w:r>
          </w:p>
          <w:p w14:paraId="689920B9" w14:textId="77777777" w:rsidR="00870FA7" w:rsidRPr="00870FA7" w:rsidRDefault="00870FA7" w:rsidP="00870FA7">
            <w:pPr>
              <w:numPr>
                <w:ilvl w:val="0"/>
                <w:numId w:val="40"/>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 xml:space="preserve">供应商提供的货物不是供应商生产或拥有的，则必须具有所投产品制造厂商提供的正式授权书； </w:t>
            </w:r>
          </w:p>
          <w:p w14:paraId="558944BA" w14:textId="77777777" w:rsidR="00870FA7" w:rsidRPr="00870FA7" w:rsidRDefault="00870FA7" w:rsidP="00870FA7">
            <w:pPr>
              <w:numPr>
                <w:ilvl w:val="0"/>
                <w:numId w:val="40"/>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供应商或所投产品厂家近2年内同类项目业绩不少于3个；</w:t>
            </w:r>
          </w:p>
          <w:p w14:paraId="0E1E8684" w14:textId="77777777" w:rsidR="00870FA7" w:rsidRPr="00870FA7" w:rsidRDefault="00870FA7" w:rsidP="00870FA7">
            <w:pPr>
              <w:numPr>
                <w:ilvl w:val="0"/>
                <w:numId w:val="40"/>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供应商提供所投产品厂家的计算机软件著作权登记证书；</w:t>
            </w:r>
          </w:p>
          <w:p w14:paraId="441B1B7E" w14:textId="77777777" w:rsidR="00870FA7" w:rsidRPr="00870FA7" w:rsidRDefault="00870FA7" w:rsidP="00870FA7">
            <w:pPr>
              <w:numPr>
                <w:ilvl w:val="0"/>
                <w:numId w:val="39"/>
              </w:numPr>
              <w:spacing w:line="280" w:lineRule="exact"/>
              <w:outlineLvl w:val="1"/>
              <w:rPr>
                <w:rFonts w:ascii="仿宋" w:eastAsia="仿宋" w:hAnsi="仿宋"/>
                <w:b/>
                <w:sz w:val="24"/>
              </w:rPr>
            </w:pPr>
            <w:r w:rsidRPr="00870FA7">
              <w:rPr>
                <w:rFonts w:ascii="仿宋" w:eastAsia="仿宋" w:hAnsi="仿宋" w:hint="eastAsia"/>
                <w:b/>
                <w:sz w:val="24"/>
              </w:rPr>
              <w:t>售后服务体系要求</w:t>
            </w:r>
          </w:p>
          <w:p w14:paraId="5EFA8AB0" w14:textId="77777777" w:rsidR="00870FA7" w:rsidRPr="00870FA7" w:rsidRDefault="00870FA7" w:rsidP="00870FA7">
            <w:pPr>
              <w:numPr>
                <w:ilvl w:val="0"/>
                <w:numId w:val="41"/>
              </w:numPr>
              <w:spacing w:line="280" w:lineRule="exact"/>
              <w:jc w:val="left"/>
              <w:rPr>
                <w:rFonts w:ascii="仿宋" w:eastAsia="仿宋" w:hAnsi="仿宋" w:cs="宋体"/>
                <w:sz w:val="24"/>
              </w:rPr>
            </w:pPr>
            <w:r w:rsidRPr="00870FA7">
              <w:rPr>
                <w:rFonts w:ascii="仿宋" w:eastAsia="仿宋" w:hAnsi="仿宋" w:cs="宋体" w:hint="eastAsia"/>
                <w:sz w:val="24"/>
              </w:rPr>
              <w:t>负责对教学系统的免费现场安装、调试及指导和服务，在教学使用地提供至少2天的技术培训以及首次现场课程辅助教学。</w:t>
            </w:r>
          </w:p>
          <w:p w14:paraId="4CA75A94" w14:textId="77777777" w:rsidR="00870FA7" w:rsidRPr="00870FA7" w:rsidRDefault="00870FA7" w:rsidP="00870FA7">
            <w:pPr>
              <w:numPr>
                <w:ilvl w:val="0"/>
                <w:numId w:val="41"/>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4B4AB509" w14:textId="77777777" w:rsidR="00870FA7" w:rsidRPr="00870FA7" w:rsidRDefault="00870FA7" w:rsidP="00870FA7">
            <w:pPr>
              <w:numPr>
                <w:ilvl w:val="0"/>
                <w:numId w:val="41"/>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产品质保期为</w:t>
            </w:r>
            <w:r w:rsidRPr="00870FA7">
              <w:rPr>
                <w:rFonts w:ascii="仿宋" w:eastAsia="仿宋" w:hAnsi="仿宋" w:cs="宋体"/>
                <w:sz w:val="24"/>
              </w:rPr>
              <w:t>2</w:t>
            </w:r>
            <w:r w:rsidRPr="00870FA7">
              <w:rPr>
                <w:rFonts w:ascii="仿宋" w:eastAsia="仿宋" w:hAnsi="仿宋" w:cs="宋体" w:hint="eastAsia"/>
                <w:sz w:val="24"/>
              </w:rPr>
              <w:t>年以上。质保期内软件免费升级、终身使用。在货物验收后运行的质保期内，负责因货物本身质量问题导致的各种故障的免费技术服务及维修。质量保证期后，维修、更换配件等只收成本费。</w:t>
            </w:r>
          </w:p>
          <w:p w14:paraId="0C0FE8DF" w14:textId="77777777" w:rsidR="00870FA7" w:rsidRPr="00870FA7" w:rsidRDefault="00870FA7" w:rsidP="00870FA7">
            <w:pPr>
              <w:numPr>
                <w:ilvl w:val="0"/>
                <w:numId w:val="41"/>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59657B3E" w14:textId="77777777" w:rsidR="00870FA7" w:rsidRPr="00870FA7" w:rsidRDefault="00870FA7" w:rsidP="00870FA7">
            <w:pPr>
              <w:numPr>
                <w:ilvl w:val="0"/>
                <w:numId w:val="41"/>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终身免费技术咨询。</w:t>
            </w:r>
          </w:p>
          <w:p w14:paraId="2535D743" w14:textId="77777777" w:rsidR="00870FA7" w:rsidRPr="00870FA7" w:rsidRDefault="00870FA7" w:rsidP="00870FA7">
            <w:pPr>
              <w:numPr>
                <w:ilvl w:val="0"/>
                <w:numId w:val="41"/>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对授课教师、实验人员提供免费培训。</w:t>
            </w:r>
          </w:p>
          <w:p w14:paraId="1D8FE1BC" w14:textId="77777777" w:rsidR="00870FA7" w:rsidRPr="00870FA7" w:rsidRDefault="00870FA7" w:rsidP="00870FA7">
            <w:pPr>
              <w:numPr>
                <w:ilvl w:val="0"/>
                <w:numId w:val="41"/>
              </w:numPr>
              <w:spacing w:line="280" w:lineRule="exact"/>
              <w:ind w:left="225" w:hanging="225"/>
              <w:jc w:val="left"/>
              <w:rPr>
                <w:rFonts w:ascii="仿宋" w:eastAsia="仿宋" w:hAnsi="仿宋" w:cs="宋体"/>
                <w:sz w:val="24"/>
              </w:rPr>
            </w:pPr>
            <w:r w:rsidRPr="00870FA7">
              <w:rPr>
                <w:rFonts w:ascii="仿宋" w:eastAsia="仿宋" w:hAnsi="仿宋" w:cs="宋体" w:hint="eastAsia"/>
                <w:sz w:val="24"/>
              </w:rPr>
              <w:t>服务响应时间承诺：接到软件故障报告后1小时内响应，1个工作日内解决，其费用由卖方负担。</w:t>
            </w:r>
          </w:p>
          <w:p w14:paraId="33D3AC35" w14:textId="77777777" w:rsidR="00870FA7" w:rsidRPr="00870FA7" w:rsidRDefault="00870FA7" w:rsidP="00870FA7">
            <w:pPr>
              <w:spacing w:line="280" w:lineRule="exact"/>
              <w:rPr>
                <w:rFonts w:ascii="仿宋" w:eastAsia="仿宋" w:hAnsi="仿宋"/>
                <w:b/>
                <w:sz w:val="24"/>
              </w:rPr>
            </w:pPr>
            <w:r w:rsidRPr="00870FA7">
              <w:rPr>
                <w:rFonts w:ascii="仿宋" w:eastAsia="仿宋" w:hAnsi="仿宋" w:hint="eastAsia"/>
                <w:b/>
                <w:sz w:val="24"/>
              </w:rPr>
              <w:t>（三）物流中心规划与运营课程软件及教学功能整体要求</w:t>
            </w:r>
          </w:p>
          <w:p w14:paraId="5A824EF6" w14:textId="77777777" w:rsidR="00870FA7" w:rsidRPr="00870FA7" w:rsidRDefault="00870FA7" w:rsidP="00870FA7">
            <w:pPr>
              <w:spacing w:line="280" w:lineRule="exact"/>
              <w:rPr>
                <w:rFonts w:ascii="仿宋" w:eastAsia="仿宋" w:hAnsi="仿宋"/>
                <w:b/>
                <w:sz w:val="24"/>
              </w:rPr>
            </w:pPr>
            <w:r w:rsidRPr="00870FA7">
              <w:rPr>
                <w:rFonts w:ascii="仿宋" w:eastAsia="仿宋" w:hAnsi="仿宋" w:hint="eastAsia"/>
                <w:b/>
                <w:sz w:val="24"/>
              </w:rPr>
              <w:t>一、课程内容</w:t>
            </w:r>
          </w:p>
          <w:p w14:paraId="541C07CF"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1．</w:t>
            </w:r>
            <w:r w:rsidRPr="00870FA7">
              <w:rPr>
                <w:rFonts w:ascii="仿宋" w:eastAsia="仿宋" w:hAnsi="仿宋"/>
                <w:b/>
                <w:sz w:val="24"/>
              </w:rPr>
              <w:t>物流中心规划</w:t>
            </w:r>
            <w:r w:rsidRPr="00870FA7">
              <w:rPr>
                <w:rFonts w:ascii="仿宋" w:eastAsia="仿宋" w:hAnsi="仿宋" w:hint="eastAsia"/>
                <w:b/>
                <w:sz w:val="24"/>
              </w:rPr>
              <w:t>与运营</w:t>
            </w:r>
            <w:r w:rsidRPr="00870FA7">
              <w:rPr>
                <w:rFonts w:ascii="仿宋" w:eastAsia="仿宋" w:hAnsi="仿宋"/>
                <w:b/>
                <w:sz w:val="24"/>
              </w:rPr>
              <w:t>调研</w:t>
            </w:r>
          </w:p>
          <w:p w14:paraId="5264853D"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(1)具有多种不同功能的近百种设施设备可供建设选择；</w:t>
            </w:r>
          </w:p>
          <w:p w14:paraId="7558445B"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(2)仓库设施设备具有点击拖拽的建模方式；可方便选择建设位置及大小；</w:t>
            </w:r>
          </w:p>
          <w:p w14:paraId="56435709"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3</w:t>
            </w:r>
            <w:r w:rsidRPr="00870FA7">
              <w:rPr>
                <w:rFonts w:ascii="仿宋" w:eastAsia="仿宋" w:hAnsi="仿宋" w:hint="eastAsia"/>
                <w:bCs/>
                <w:sz w:val="24"/>
              </w:rPr>
              <w:t>)输送设备可建设任意长度，且具有多样性设定。不仅可设置输送方向，还可设置直线、爬坡等多种类型道路；</w:t>
            </w:r>
          </w:p>
          <w:p w14:paraId="706ED766"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lastRenderedPageBreak/>
              <w:t>(</w:t>
            </w:r>
            <w:r w:rsidRPr="00870FA7">
              <w:rPr>
                <w:rFonts w:ascii="仿宋" w:eastAsia="仿宋" w:hAnsi="仿宋"/>
                <w:bCs/>
                <w:sz w:val="24"/>
              </w:rPr>
              <w:t>4</w:t>
            </w:r>
            <w:r w:rsidRPr="00870FA7">
              <w:rPr>
                <w:rFonts w:ascii="仿宋" w:eastAsia="仿宋" w:hAnsi="仿宋" w:hint="eastAsia"/>
                <w:bCs/>
                <w:sz w:val="24"/>
              </w:rPr>
              <w:t>)输送设备具有多种形式、外观，可实现皮带式、辊筒式及可伸缩式等多种场景的输送模拟；</w:t>
            </w:r>
          </w:p>
          <w:p w14:paraId="674A49CE"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5</w:t>
            </w:r>
            <w:r w:rsidRPr="00870FA7">
              <w:rPr>
                <w:rFonts w:ascii="仿宋" w:eastAsia="仿宋" w:hAnsi="仿宋" w:hint="eastAsia"/>
                <w:bCs/>
                <w:sz w:val="24"/>
              </w:rPr>
              <w:t>)具有多种货架类型，包括普通托盘货架、自动化立体托盘货架、电子标签流利式货架、移动式播种货架、移动式拣货货架、窄巷道托盘货架、移动式单层托盘货架等，每种货架都为操作员和搬运工具提供不同的可视化和交互选项；</w:t>
            </w:r>
          </w:p>
          <w:p w14:paraId="27FE5774"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6</w:t>
            </w:r>
            <w:r w:rsidRPr="00870FA7">
              <w:rPr>
                <w:rFonts w:ascii="仿宋" w:eastAsia="仿宋" w:hAnsi="仿宋" w:hint="eastAsia"/>
                <w:bCs/>
                <w:sz w:val="24"/>
              </w:rPr>
              <w:t>)具有多种智能设备，包括搬运机器人、自动验收机、拣货机器人等，每种智能设备都将提供不同的优化升级效果；</w:t>
            </w:r>
          </w:p>
          <w:p w14:paraId="636DBB08"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7</w:t>
            </w:r>
            <w:r w:rsidRPr="00870FA7">
              <w:rPr>
                <w:rFonts w:ascii="仿宋" w:eastAsia="仿宋" w:hAnsi="仿宋" w:hint="eastAsia"/>
                <w:bCs/>
                <w:sz w:val="24"/>
              </w:rPr>
              <w:t>)具有多</w:t>
            </w:r>
            <w:r w:rsidRPr="00870FA7">
              <w:rPr>
                <w:rFonts w:ascii="仿宋" w:eastAsia="仿宋" w:hAnsi="仿宋"/>
                <w:bCs/>
                <w:sz w:val="24"/>
              </w:rPr>
              <w:t>种不同</w:t>
            </w:r>
            <w:r w:rsidRPr="00870FA7">
              <w:rPr>
                <w:rFonts w:ascii="仿宋" w:eastAsia="仿宋" w:hAnsi="仿宋" w:hint="eastAsia"/>
                <w:bCs/>
                <w:sz w:val="24"/>
              </w:rPr>
              <w:t>工作台，为补货、拣货、复核打包提供不同的可视化和交互场景选择；</w:t>
            </w:r>
          </w:p>
          <w:p w14:paraId="03ACFD19"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8</w:t>
            </w:r>
            <w:r w:rsidRPr="00870FA7">
              <w:rPr>
                <w:rFonts w:ascii="仿宋" w:eastAsia="仿宋" w:hAnsi="仿宋" w:hint="eastAsia"/>
                <w:bCs/>
                <w:sz w:val="24"/>
              </w:rPr>
              <w:t>)具有数十种作业区可供选择，支持模型的分区规划功能。</w:t>
            </w:r>
          </w:p>
          <w:p w14:paraId="1E765DBC"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9</w:t>
            </w:r>
            <w:r w:rsidRPr="00870FA7">
              <w:rPr>
                <w:rFonts w:ascii="仿宋" w:eastAsia="仿宋" w:hAnsi="仿宋" w:hint="eastAsia"/>
                <w:bCs/>
                <w:sz w:val="24"/>
              </w:rPr>
              <w:t>)具有多种不同类型仓库模型可供直接运行选择；</w:t>
            </w:r>
          </w:p>
          <w:p w14:paraId="3DF6AADF"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10</w:t>
            </w:r>
            <w:r w:rsidRPr="00870FA7">
              <w:rPr>
                <w:rFonts w:ascii="仿宋" w:eastAsia="仿宋" w:hAnsi="仿宋" w:hint="eastAsia"/>
                <w:bCs/>
                <w:sz w:val="24"/>
              </w:rPr>
              <w:t>)</w:t>
            </w:r>
            <w:r w:rsidRPr="00870FA7">
              <w:rPr>
                <w:rFonts w:ascii="仿宋" w:eastAsia="仿宋" w:hAnsi="仿宋"/>
                <w:bCs/>
                <w:sz w:val="24"/>
              </w:rPr>
              <w:t>仓库模型具有</w:t>
            </w:r>
            <w:r w:rsidRPr="00870FA7">
              <w:rPr>
                <w:rFonts w:ascii="仿宋" w:eastAsia="仿宋" w:hAnsi="仿宋" w:hint="eastAsia"/>
                <w:bCs/>
                <w:sz w:val="24"/>
              </w:rPr>
              <w:t>点击拖拽的建模方式；并具有优化调整的功能。</w:t>
            </w:r>
          </w:p>
          <w:p w14:paraId="3B0601FB"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2．物流中心运营管理</w:t>
            </w:r>
          </w:p>
          <w:p w14:paraId="7086D345"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(1)员工管理模块具有多岗位海量员工基本资讯，可供查询；</w:t>
            </w:r>
          </w:p>
          <w:p w14:paraId="7F63FD24"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(2)通过点击形式，完成员工雇佣/解雇，可雇佣任意数量员工；</w:t>
            </w:r>
          </w:p>
          <w:p w14:paraId="39F350AE"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3</w:t>
            </w:r>
            <w:r w:rsidRPr="00870FA7">
              <w:rPr>
                <w:rFonts w:ascii="仿宋" w:eastAsia="仿宋" w:hAnsi="仿宋" w:hint="eastAsia"/>
                <w:bCs/>
                <w:sz w:val="24"/>
              </w:rPr>
              <w:t>)支持模型运营过程中，对员工的雇佣/解雇管理。</w:t>
            </w:r>
          </w:p>
          <w:p w14:paraId="466AEDC4"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(4)员工管理模拟可对员工分级管理，组织结构中可自主设置初、中、高三级员工配置。</w:t>
            </w:r>
          </w:p>
          <w:p w14:paraId="0F3047C8"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5</w:t>
            </w:r>
            <w:r w:rsidRPr="00870FA7">
              <w:rPr>
                <w:rFonts w:ascii="仿宋" w:eastAsia="仿宋" w:hAnsi="仿宋" w:hint="eastAsia"/>
                <w:bCs/>
                <w:sz w:val="24"/>
              </w:rPr>
              <w:t>)市场信息模块具有动态图表统计功能，提供历史市场供需信息输出功能；</w:t>
            </w:r>
          </w:p>
          <w:p w14:paraId="4A3E7363"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6</w:t>
            </w:r>
            <w:r w:rsidRPr="00870FA7">
              <w:rPr>
                <w:rFonts w:ascii="仿宋" w:eastAsia="仿宋" w:hAnsi="仿宋" w:hint="eastAsia"/>
                <w:bCs/>
                <w:sz w:val="24"/>
              </w:rPr>
              <w:t>)支持动态图表形式统计市场竞争份额分布情况；</w:t>
            </w:r>
          </w:p>
          <w:p w14:paraId="58DD6B7D"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7</w:t>
            </w:r>
            <w:r w:rsidRPr="00870FA7">
              <w:rPr>
                <w:rFonts w:ascii="仿宋" w:eastAsia="仿宋" w:hAnsi="仿宋" w:hint="eastAsia"/>
                <w:bCs/>
                <w:sz w:val="24"/>
              </w:rPr>
              <w:t>)支持竞争对手基础信息、净资产、运营能力和盈利能力的查询功能；</w:t>
            </w:r>
          </w:p>
          <w:p w14:paraId="41718209"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8</w:t>
            </w:r>
            <w:r w:rsidRPr="00870FA7">
              <w:rPr>
                <w:rFonts w:ascii="仿宋" w:eastAsia="仿宋" w:hAnsi="仿宋" w:hint="eastAsia"/>
                <w:bCs/>
                <w:sz w:val="24"/>
              </w:rPr>
              <w:t>)具有动态统计订单作业状态、完成度等功能；</w:t>
            </w:r>
          </w:p>
          <w:p w14:paraId="3A967520"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9</w:t>
            </w:r>
            <w:r w:rsidRPr="00870FA7">
              <w:rPr>
                <w:rFonts w:ascii="仿宋" w:eastAsia="仿宋" w:hAnsi="仿宋" w:hint="eastAsia"/>
                <w:bCs/>
                <w:sz w:val="24"/>
              </w:rPr>
              <w:t>)支持模型运营过程中，通过点击形式调整订单作业顺序，对订单作业顺序的调整功能；</w:t>
            </w:r>
          </w:p>
          <w:p w14:paraId="39182F02"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10</w:t>
            </w:r>
            <w:r w:rsidRPr="00870FA7">
              <w:rPr>
                <w:rFonts w:ascii="仿宋" w:eastAsia="仿宋" w:hAnsi="仿宋" w:hint="eastAsia"/>
                <w:bCs/>
                <w:sz w:val="24"/>
              </w:rPr>
              <w:t>)虚拟物流市场招投标功能，同班队伍均可设置在一个物流市场中，统一发布业主招标信息，竞争对队伍根据自身企业定位、服务能力等因素选择投标对象，并出具有竞争的价格。</w:t>
            </w:r>
          </w:p>
          <w:p w14:paraId="6FD02628"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11)</w:t>
            </w:r>
            <w:r w:rsidRPr="00870FA7">
              <w:rPr>
                <w:rFonts w:ascii="仿宋" w:eastAsia="仿宋" w:hAnsi="仿宋" w:hint="eastAsia"/>
                <w:bCs/>
                <w:sz w:val="24"/>
              </w:rPr>
              <w:t>招标系统可根据投标价格、服务要求、服务质量、市场占有率、作业比值等指标综合决定，各项指标在中标人确定中占比各不相同，后台可设置。</w:t>
            </w:r>
          </w:p>
          <w:p w14:paraId="1F54C2D8"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12)</w:t>
            </w:r>
            <w:r w:rsidRPr="00870FA7">
              <w:rPr>
                <w:rFonts w:ascii="仿宋" w:eastAsia="仿宋" w:hAnsi="仿宋" w:hint="eastAsia"/>
                <w:bCs/>
                <w:sz w:val="24"/>
              </w:rPr>
              <w:t>系统具有仓库模板库功能，通过后台可值入任务数据仓库模板，学生实验时根据任务数据分析判断，选择使用。</w:t>
            </w:r>
          </w:p>
          <w:p w14:paraId="11C3AB1E"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3．物流中心区域设施设备规划设计</w:t>
            </w:r>
          </w:p>
          <w:p w14:paraId="1A885ECA"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w:t>
            </w:r>
            <w:r w:rsidRPr="00870FA7">
              <w:rPr>
                <w:rFonts w:ascii="仿宋" w:eastAsia="仿宋" w:hAnsi="仿宋" w:hint="eastAsia"/>
                <w:bCs/>
                <w:sz w:val="24"/>
              </w:rPr>
              <w:t>)建立仿真模型时，可用资源类型、数量丰富，自主布局规划建设模型；</w:t>
            </w:r>
          </w:p>
          <w:p w14:paraId="7CA92A65"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2</w:t>
            </w:r>
            <w:r w:rsidRPr="00870FA7">
              <w:rPr>
                <w:rFonts w:ascii="仿宋" w:eastAsia="仿宋" w:hAnsi="仿宋" w:hint="eastAsia"/>
                <w:bCs/>
                <w:sz w:val="24"/>
              </w:rPr>
              <w:t>)建立仿真模型时，可自主规划模型作业流程；</w:t>
            </w:r>
          </w:p>
          <w:p w14:paraId="00CC5BAF"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3</w:t>
            </w:r>
            <w:r w:rsidRPr="00870FA7">
              <w:rPr>
                <w:rFonts w:ascii="仿宋" w:eastAsia="仿宋" w:hAnsi="仿宋" w:hint="eastAsia"/>
                <w:bCs/>
                <w:sz w:val="24"/>
              </w:rPr>
              <w:t>)建设仿真模型时，可自主规划模型组织结构；</w:t>
            </w:r>
          </w:p>
          <w:p w14:paraId="3AE5E6C5"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4</w:t>
            </w:r>
            <w:r w:rsidRPr="00870FA7">
              <w:rPr>
                <w:rFonts w:ascii="仿宋" w:eastAsia="仿宋" w:hAnsi="仿宋" w:hint="eastAsia"/>
                <w:bCs/>
                <w:sz w:val="24"/>
              </w:rPr>
              <w:t>)建设仿真模型时，可自主选择设施设备类型、数量；</w:t>
            </w:r>
          </w:p>
          <w:p w14:paraId="20D2F520"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5</w:t>
            </w:r>
            <w:r w:rsidRPr="00870FA7">
              <w:rPr>
                <w:rFonts w:ascii="仿宋" w:eastAsia="仿宋" w:hAnsi="仿宋" w:hint="eastAsia"/>
                <w:bCs/>
                <w:sz w:val="24"/>
              </w:rPr>
              <w:t>)建设仿真模型后，可自动识别已建模型的基本功能；</w:t>
            </w:r>
          </w:p>
          <w:p w14:paraId="58129E98"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6</w:t>
            </w:r>
            <w:r w:rsidRPr="00870FA7">
              <w:rPr>
                <w:rFonts w:ascii="仿宋" w:eastAsia="仿宋" w:hAnsi="仿宋" w:hint="eastAsia"/>
                <w:bCs/>
                <w:sz w:val="24"/>
              </w:rPr>
              <w:t>)建设仿真模型后，可自动计算模型的容量、日最大装卸货量及作业形式；</w:t>
            </w:r>
          </w:p>
          <w:p w14:paraId="5D5B227B"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7</w:t>
            </w:r>
            <w:r w:rsidRPr="00870FA7">
              <w:rPr>
                <w:rFonts w:ascii="仿宋" w:eastAsia="仿宋" w:hAnsi="仿宋" w:hint="eastAsia"/>
                <w:bCs/>
                <w:sz w:val="24"/>
              </w:rPr>
              <w:t>)建设仿真模型后，可自动识别模型的合理性；</w:t>
            </w:r>
          </w:p>
          <w:p w14:paraId="0C46ACCB"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8</w:t>
            </w:r>
            <w:r w:rsidRPr="00870FA7">
              <w:rPr>
                <w:rFonts w:ascii="仿宋" w:eastAsia="仿宋" w:hAnsi="仿宋" w:hint="eastAsia"/>
                <w:bCs/>
                <w:sz w:val="24"/>
              </w:rPr>
              <w:t>)基于面向对象技术建模；对象包括模型、表格、记录等；</w:t>
            </w:r>
          </w:p>
          <w:p w14:paraId="0E5F8EA3"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9</w:t>
            </w:r>
            <w:r w:rsidRPr="00870FA7">
              <w:rPr>
                <w:rFonts w:ascii="仿宋" w:eastAsia="仿宋" w:hAnsi="仿宋" w:hint="eastAsia"/>
                <w:bCs/>
                <w:sz w:val="24"/>
              </w:rPr>
              <w:t>)直接从3D开始建模，无需从2D向3D转换，无需其他3</w:t>
            </w:r>
            <w:r w:rsidRPr="00870FA7">
              <w:rPr>
                <w:rFonts w:ascii="仿宋" w:eastAsia="仿宋" w:hAnsi="仿宋"/>
                <w:bCs/>
                <w:sz w:val="24"/>
              </w:rPr>
              <w:t>D</w:t>
            </w:r>
            <w:r w:rsidRPr="00870FA7">
              <w:rPr>
                <w:rFonts w:ascii="仿宋" w:eastAsia="仿宋" w:hAnsi="仿宋" w:hint="eastAsia"/>
                <w:bCs/>
                <w:sz w:val="24"/>
              </w:rPr>
              <w:t>仿真模块；</w:t>
            </w:r>
          </w:p>
          <w:p w14:paraId="02EFC11C"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bCs/>
                <w:sz w:val="24"/>
              </w:rPr>
              <w:lastRenderedPageBreak/>
              <w:t>(10)</w:t>
            </w:r>
            <w:r w:rsidRPr="00870FA7">
              <w:rPr>
                <w:rFonts w:ascii="仿宋" w:eastAsia="仿宋" w:hAnsi="仿宋" w:hint="eastAsia"/>
                <w:bCs/>
                <w:sz w:val="24"/>
              </w:rPr>
              <w:t>支持模型运行时的实时调试功能。允许用户在仿真进行期间，改变模型布局、流程及设施设备类型数量等内容，并将变化反映到仿真运行结果中；</w:t>
            </w:r>
          </w:p>
          <w:p w14:paraId="42D003FF"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bCs/>
                <w:sz w:val="24"/>
              </w:rPr>
              <w:t>(11)</w:t>
            </w:r>
            <w:r w:rsidRPr="00870FA7">
              <w:rPr>
                <w:rFonts w:ascii="仿宋" w:eastAsia="仿宋" w:hAnsi="仿宋" w:hint="eastAsia"/>
                <w:bCs/>
                <w:sz w:val="24"/>
              </w:rPr>
              <w:t>支持模型运营时间长度、速度等单位调整；</w:t>
            </w:r>
          </w:p>
          <w:p w14:paraId="413629A7"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bCs/>
                <w:sz w:val="24"/>
              </w:rPr>
              <w:t>(12)</w:t>
            </w:r>
            <w:r w:rsidRPr="00870FA7">
              <w:rPr>
                <w:rFonts w:ascii="仿宋" w:eastAsia="仿宋" w:hAnsi="仿宋" w:hint="eastAsia"/>
                <w:bCs/>
                <w:sz w:val="24"/>
              </w:rPr>
              <w:t>具有增加、移动、删除实体等功能；</w:t>
            </w:r>
          </w:p>
          <w:p w14:paraId="55E8B83E"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bCs/>
                <w:sz w:val="24"/>
              </w:rPr>
              <w:t>(13)</w:t>
            </w:r>
            <w:r w:rsidRPr="00870FA7">
              <w:rPr>
                <w:rFonts w:ascii="仿宋" w:eastAsia="仿宋" w:hAnsi="仿宋" w:hint="eastAsia"/>
                <w:bCs/>
                <w:sz w:val="24"/>
              </w:rPr>
              <w:t>货架具有编辑行、列的功能；</w:t>
            </w:r>
          </w:p>
          <w:p w14:paraId="5BF114CA"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4．物流中心规划设计与运营优化</w:t>
            </w:r>
          </w:p>
          <w:p w14:paraId="4AB7634C"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(1)逻辑节点编辑模块具有不同作业流程设置功能，可自主设置作业流程；</w:t>
            </w:r>
          </w:p>
          <w:p w14:paraId="7869333F"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(2)要求通过逻辑节点编辑器对所规划设计的模型，进行运作流程建模和管理策略设定；</w:t>
            </w:r>
          </w:p>
          <w:p w14:paraId="76DFF384"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(3)根据仓库布局规划，点击建设相应作业模块，并设置其相关属性；</w:t>
            </w:r>
          </w:p>
          <w:p w14:paraId="088E0412"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(4)</w:t>
            </w:r>
            <w:r w:rsidRPr="00870FA7">
              <w:rPr>
                <w:rFonts w:ascii="仿宋" w:eastAsia="仿宋" w:hAnsi="仿宋"/>
                <w:bCs/>
                <w:sz w:val="24"/>
              </w:rPr>
              <w:t>通过</w:t>
            </w:r>
            <w:r w:rsidRPr="00870FA7">
              <w:rPr>
                <w:rFonts w:ascii="仿宋" w:eastAsia="仿宋" w:hAnsi="仿宋" w:hint="eastAsia"/>
                <w:bCs/>
                <w:sz w:val="24"/>
              </w:rPr>
              <w:t>拖拽</w:t>
            </w:r>
            <w:r w:rsidRPr="00870FA7">
              <w:rPr>
                <w:rFonts w:ascii="仿宋" w:eastAsia="仿宋" w:hAnsi="仿宋"/>
                <w:bCs/>
                <w:sz w:val="24"/>
              </w:rPr>
              <w:t>形式</w:t>
            </w:r>
            <w:r w:rsidRPr="00870FA7">
              <w:rPr>
                <w:rFonts w:ascii="仿宋" w:eastAsia="仿宋" w:hAnsi="仿宋" w:hint="eastAsia"/>
                <w:bCs/>
                <w:sz w:val="24"/>
              </w:rPr>
              <w:t>，</w:t>
            </w:r>
            <w:r w:rsidRPr="00870FA7">
              <w:rPr>
                <w:rFonts w:ascii="仿宋" w:eastAsia="仿宋" w:hAnsi="仿宋"/>
                <w:bCs/>
                <w:sz w:val="24"/>
              </w:rPr>
              <w:t>完成各作业模块之间的作业链接</w:t>
            </w:r>
            <w:r w:rsidRPr="00870FA7">
              <w:rPr>
                <w:rFonts w:ascii="仿宋" w:eastAsia="仿宋" w:hAnsi="仿宋" w:hint="eastAsia"/>
                <w:bCs/>
                <w:sz w:val="24"/>
              </w:rPr>
              <w:t>；</w:t>
            </w:r>
          </w:p>
          <w:p w14:paraId="4B3ED66B"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(5)选择、购买的设施设备，并分配置至对应作业模块中；</w:t>
            </w:r>
          </w:p>
          <w:p w14:paraId="44B4A355"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(6)根据员工管理结果，将对应岗位、数量人员分配至相应模块，运营分配策略包含：流动分配、固定分配和自定义分配。</w:t>
            </w:r>
          </w:p>
          <w:p w14:paraId="60EAD343"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5．物流创新创业实战</w:t>
            </w:r>
          </w:p>
          <w:p w14:paraId="2BB793F2"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(1)财务管理模块具有费用明细、利润明细、财务报表、融资功能；</w:t>
            </w:r>
          </w:p>
          <w:p w14:paraId="3CB38641"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(2)支持模型涉及岗位、设施设备等基础成本查询功能；</w:t>
            </w:r>
          </w:p>
          <w:p w14:paraId="4E322F33"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(3)支持动态统计分析订单状态作业成本及占比；</w:t>
            </w:r>
          </w:p>
          <w:p w14:paraId="76498B38"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(4)具有动态统计合同收入、支出的功能；</w:t>
            </w:r>
          </w:p>
          <w:p w14:paraId="7E6EDF6C"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(5)支持资产负债表、损益表等财务报表的统计输出功能；</w:t>
            </w:r>
          </w:p>
          <w:p w14:paraId="7E7E2AA4"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(6)支持不同等级的融资需求。</w:t>
            </w:r>
          </w:p>
          <w:p w14:paraId="4936D1E2"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7</w:t>
            </w:r>
            <w:r w:rsidRPr="00870FA7">
              <w:rPr>
                <w:rFonts w:ascii="仿宋" w:eastAsia="仿宋" w:hAnsi="仿宋" w:hint="eastAsia"/>
                <w:bCs/>
                <w:sz w:val="24"/>
              </w:rPr>
              <w:t>)统计分析模块具有仓库基本信息、设施设备、员工信息及合同信息的动态统计分析功能；</w:t>
            </w:r>
          </w:p>
          <w:p w14:paraId="571EB220"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8</w:t>
            </w:r>
            <w:r w:rsidRPr="00870FA7">
              <w:rPr>
                <w:rFonts w:ascii="仿宋" w:eastAsia="仿宋" w:hAnsi="仿宋" w:hint="eastAsia"/>
                <w:bCs/>
                <w:sz w:val="24"/>
              </w:rPr>
              <w:t>)支持仓库SKU、库存量、日出入库订单/量、出入库订单达成率/耗费时间等基础信息统计分析功能；</w:t>
            </w:r>
          </w:p>
          <w:p w14:paraId="4FA46C76"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9</w:t>
            </w:r>
            <w:r w:rsidRPr="00870FA7">
              <w:rPr>
                <w:rFonts w:ascii="仿宋" w:eastAsia="仿宋" w:hAnsi="仿宋" w:hint="eastAsia"/>
                <w:bCs/>
                <w:sz w:val="24"/>
              </w:rPr>
              <w:t>)支持出入库量、库存量、周转率等数据的动态统计分析及可视化显示功能；</w:t>
            </w:r>
          </w:p>
          <w:p w14:paraId="71E1C7DA"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10</w:t>
            </w:r>
            <w:r w:rsidRPr="00870FA7">
              <w:rPr>
                <w:rFonts w:ascii="仿宋" w:eastAsia="仿宋" w:hAnsi="仿宋" w:hint="eastAsia"/>
                <w:bCs/>
                <w:sz w:val="24"/>
              </w:rPr>
              <w:t>)</w:t>
            </w:r>
            <w:r w:rsidRPr="00870FA7">
              <w:rPr>
                <w:rFonts w:ascii="仿宋" w:eastAsia="仿宋" w:hAnsi="仿宋"/>
                <w:bCs/>
                <w:sz w:val="24"/>
              </w:rPr>
              <w:t>支持模型设施设备数量</w:t>
            </w:r>
            <w:r w:rsidRPr="00870FA7">
              <w:rPr>
                <w:rFonts w:ascii="仿宋" w:eastAsia="仿宋" w:hAnsi="仿宋" w:hint="eastAsia"/>
                <w:bCs/>
                <w:sz w:val="24"/>
              </w:rPr>
              <w:t>、</w:t>
            </w:r>
            <w:r w:rsidRPr="00870FA7">
              <w:rPr>
                <w:rFonts w:ascii="仿宋" w:eastAsia="仿宋" w:hAnsi="仿宋"/>
                <w:bCs/>
                <w:sz w:val="24"/>
              </w:rPr>
              <w:t>作业效率等的动态统计分析及可视化显示功能</w:t>
            </w:r>
            <w:r w:rsidRPr="00870FA7">
              <w:rPr>
                <w:rFonts w:ascii="仿宋" w:eastAsia="仿宋" w:hAnsi="仿宋" w:hint="eastAsia"/>
                <w:bCs/>
                <w:sz w:val="24"/>
              </w:rPr>
              <w:t>；</w:t>
            </w:r>
          </w:p>
          <w:p w14:paraId="7DBCDFFE"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11</w:t>
            </w:r>
            <w:r w:rsidRPr="00870FA7">
              <w:rPr>
                <w:rFonts w:ascii="仿宋" w:eastAsia="仿宋" w:hAnsi="仿宋" w:hint="eastAsia"/>
                <w:bCs/>
                <w:sz w:val="24"/>
              </w:rPr>
              <w:t>)支持模型岗位员工数量、工作效率等的动态统计分析及可视化显示功能；</w:t>
            </w:r>
          </w:p>
          <w:p w14:paraId="51E9FF65" w14:textId="77777777" w:rsidR="00870FA7" w:rsidRPr="00870FA7" w:rsidRDefault="00870FA7" w:rsidP="00870FA7">
            <w:pPr>
              <w:spacing w:line="280" w:lineRule="exact"/>
              <w:ind w:firstLineChars="200" w:firstLine="480"/>
              <w:rPr>
                <w:rFonts w:ascii="仿宋" w:eastAsia="仿宋" w:hAnsi="仿宋"/>
                <w:bCs/>
                <w:sz w:val="24"/>
              </w:rPr>
            </w:pPr>
            <w:r w:rsidRPr="00870FA7">
              <w:rPr>
                <w:rFonts w:ascii="仿宋" w:eastAsia="仿宋" w:hAnsi="仿宋" w:hint="eastAsia"/>
                <w:bCs/>
                <w:sz w:val="24"/>
              </w:rPr>
              <w:t>(</w:t>
            </w:r>
            <w:r w:rsidRPr="00870FA7">
              <w:rPr>
                <w:rFonts w:ascii="仿宋" w:eastAsia="仿宋" w:hAnsi="仿宋"/>
                <w:bCs/>
                <w:sz w:val="24"/>
              </w:rPr>
              <w:t>12</w:t>
            </w:r>
            <w:r w:rsidRPr="00870FA7">
              <w:rPr>
                <w:rFonts w:ascii="仿宋" w:eastAsia="仿宋" w:hAnsi="仿宋" w:hint="eastAsia"/>
                <w:bCs/>
                <w:sz w:val="24"/>
              </w:rPr>
              <w:t>)支持模型运营合同基本信息、作业状态、服务质量等信息的动态统计功能。</w:t>
            </w:r>
          </w:p>
          <w:p w14:paraId="18F7A3BB" w14:textId="77777777" w:rsidR="00870FA7" w:rsidRPr="00870FA7" w:rsidRDefault="00870FA7" w:rsidP="00870FA7">
            <w:pPr>
              <w:pStyle w:val="af2"/>
              <w:numPr>
                <w:ilvl w:val="0"/>
                <w:numId w:val="42"/>
              </w:numPr>
              <w:spacing w:line="280" w:lineRule="exact"/>
              <w:ind w:firstLineChars="0"/>
              <w:rPr>
                <w:rFonts w:ascii="仿宋" w:eastAsia="仿宋" w:hAnsi="仿宋"/>
                <w:b/>
                <w:szCs w:val="24"/>
              </w:rPr>
            </w:pPr>
            <w:r w:rsidRPr="00870FA7">
              <w:rPr>
                <w:rFonts w:ascii="仿宋" w:eastAsia="仿宋" w:hAnsi="仿宋" w:hint="eastAsia"/>
                <w:b/>
                <w:szCs w:val="24"/>
              </w:rPr>
              <w:t>数字化教学实施</w:t>
            </w:r>
          </w:p>
          <w:p w14:paraId="6F50EED5"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1</w:t>
            </w:r>
            <w:r w:rsidRPr="00870FA7">
              <w:rPr>
                <w:rFonts w:ascii="仿宋" w:eastAsia="仿宋" w:hAnsi="仿宋"/>
                <w:b/>
                <w:sz w:val="24"/>
              </w:rPr>
              <w:t>.</w:t>
            </w:r>
            <w:r w:rsidRPr="00870FA7">
              <w:rPr>
                <w:rFonts w:ascii="仿宋" w:eastAsia="仿宋" w:hAnsi="仿宋" w:hint="eastAsia"/>
                <w:b/>
                <w:sz w:val="24"/>
              </w:rPr>
              <w:t>丰富的教学活动</w:t>
            </w:r>
          </w:p>
          <w:p w14:paraId="0EE76089"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5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1</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虚拟现实仿真</w:t>
            </w:r>
            <w:r w:rsidRPr="00870FA7">
              <w:rPr>
                <w:rFonts w:ascii="仿宋" w:eastAsia="仿宋" w:hAnsi="仿宋"/>
                <w:sz w:val="24"/>
              </w:rPr>
              <w:t>任务</w:t>
            </w:r>
            <w:r w:rsidRPr="00870FA7">
              <w:rPr>
                <w:rFonts w:ascii="仿宋" w:eastAsia="仿宋" w:hAnsi="仿宋" w:hint="eastAsia"/>
                <w:sz w:val="24"/>
              </w:rPr>
              <w:t>：</w:t>
            </w:r>
            <w:r w:rsidRPr="00870FA7">
              <w:rPr>
                <w:rFonts w:ascii="仿宋" w:eastAsia="仿宋" w:hAnsi="仿宋"/>
                <w:sz w:val="24"/>
              </w:rPr>
              <w:t>系统支持融合虚拟仿真运营</w:t>
            </w:r>
            <w:r w:rsidRPr="00870FA7">
              <w:rPr>
                <w:rFonts w:ascii="仿宋" w:eastAsia="仿宋" w:hAnsi="仿宋" w:hint="eastAsia"/>
                <w:sz w:val="24"/>
              </w:rPr>
              <w:t>实践</w:t>
            </w:r>
            <w:r w:rsidRPr="00870FA7">
              <w:rPr>
                <w:rFonts w:ascii="仿宋" w:eastAsia="仿宋" w:hAnsi="仿宋"/>
                <w:sz w:val="24"/>
              </w:rPr>
              <w:t>项目开展，</w:t>
            </w:r>
            <w:r w:rsidRPr="00870FA7">
              <w:rPr>
                <w:rFonts w:ascii="仿宋" w:eastAsia="仿宋" w:hAnsi="仿宋" w:hint="eastAsia"/>
                <w:sz w:val="24"/>
              </w:rPr>
              <w:t>支持</w:t>
            </w:r>
            <w:r w:rsidRPr="00870FA7">
              <w:rPr>
                <w:rFonts w:ascii="仿宋" w:eastAsia="仿宋" w:hAnsi="仿宋"/>
                <w:sz w:val="24"/>
              </w:rPr>
              <w:t>课程实践环节引用</w:t>
            </w:r>
            <w:r w:rsidRPr="00870FA7">
              <w:rPr>
                <w:rFonts w:ascii="仿宋" w:eastAsia="仿宋" w:hAnsi="仿宋" w:hint="eastAsia"/>
                <w:sz w:val="24"/>
              </w:rPr>
              <w:t>虚拟</w:t>
            </w:r>
            <w:r w:rsidRPr="00870FA7">
              <w:rPr>
                <w:rFonts w:ascii="仿宋" w:eastAsia="仿宋" w:hAnsi="仿宋"/>
                <w:sz w:val="24"/>
              </w:rPr>
              <w:t>仿真项目</w:t>
            </w:r>
            <w:r w:rsidRPr="00870FA7">
              <w:rPr>
                <w:rFonts w:ascii="仿宋" w:eastAsia="仿宋" w:hAnsi="仿宋" w:hint="eastAsia"/>
                <w:sz w:val="24"/>
              </w:rPr>
              <w:t>，直接进入仿真虚拟环境进行仿真运营。</w:t>
            </w:r>
          </w:p>
          <w:p w14:paraId="5D6F24AF"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1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2</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课堂</w:t>
            </w:r>
            <w:r w:rsidRPr="00870FA7">
              <w:rPr>
                <w:rFonts w:ascii="仿宋" w:eastAsia="仿宋" w:hAnsi="仿宋"/>
                <w:sz w:val="24"/>
              </w:rPr>
              <w:t>调查</w:t>
            </w:r>
            <w:r w:rsidRPr="00870FA7">
              <w:rPr>
                <w:rFonts w:ascii="仿宋" w:eastAsia="仿宋" w:hAnsi="仿宋" w:hint="eastAsia"/>
                <w:sz w:val="24"/>
              </w:rPr>
              <w:t>/投</w:t>
            </w:r>
            <w:r w:rsidRPr="00870FA7">
              <w:rPr>
                <w:rFonts w:ascii="仿宋" w:eastAsia="仿宋" w:hAnsi="仿宋"/>
                <w:sz w:val="24"/>
              </w:rPr>
              <w:t>票</w:t>
            </w:r>
            <w:r w:rsidRPr="00870FA7">
              <w:rPr>
                <w:rFonts w:ascii="仿宋" w:eastAsia="仿宋" w:hAnsi="仿宋" w:hint="eastAsia"/>
                <w:sz w:val="24"/>
              </w:rPr>
              <w:t>：</w:t>
            </w:r>
            <w:r w:rsidRPr="00870FA7">
              <w:rPr>
                <w:rFonts w:ascii="仿宋" w:eastAsia="仿宋" w:hAnsi="仿宋"/>
                <w:sz w:val="24"/>
              </w:rPr>
              <w:t>在课堂开始</w:t>
            </w:r>
            <w:r w:rsidRPr="00870FA7">
              <w:rPr>
                <w:rFonts w:ascii="仿宋" w:eastAsia="仿宋" w:hAnsi="仿宋" w:hint="eastAsia"/>
                <w:sz w:val="24"/>
              </w:rPr>
              <w:t>或</w:t>
            </w:r>
            <w:r w:rsidRPr="00870FA7">
              <w:rPr>
                <w:rFonts w:ascii="仿宋" w:eastAsia="仿宋" w:hAnsi="仿宋"/>
                <w:sz w:val="24"/>
              </w:rPr>
              <w:t>课堂进行中，针对教学内容或学习预</w:t>
            </w:r>
            <w:r w:rsidRPr="00870FA7">
              <w:rPr>
                <w:rFonts w:ascii="仿宋" w:eastAsia="仿宋" w:hAnsi="仿宋" w:hint="eastAsia"/>
                <w:sz w:val="24"/>
              </w:rPr>
              <w:t>习/复习</w:t>
            </w:r>
            <w:r w:rsidRPr="00870FA7">
              <w:rPr>
                <w:rFonts w:ascii="仿宋" w:eastAsia="仿宋" w:hAnsi="仿宋"/>
                <w:sz w:val="24"/>
              </w:rPr>
              <w:t>情</w:t>
            </w:r>
            <w:r w:rsidRPr="00870FA7">
              <w:rPr>
                <w:rFonts w:ascii="仿宋" w:eastAsia="仿宋" w:hAnsi="仿宋" w:hint="eastAsia"/>
                <w:sz w:val="24"/>
              </w:rPr>
              <w:t>况</w:t>
            </w:r>
            <w:r w:rsidRPr="00870FA7">
              <w:rPr>
                <w:rFonts w:ascii="仿宋" w:eastAsia="仿宋" w:hAnsi="仿宋"/>
                <w:sz w:val="24"/>
              </w:rPr>
              <w:t>进行调研，</w:t>
            </w:r>
            <w:r w:rsidRPr="00870FA7">
              <w:rPr>
                <w:rFonts w:ascii="仿宋" w:eastAsia="仿宋" w:hAnsi="仿宋" w:hint="eastAsia"/>
                <w:sz w:val="24"/>
              </w:rPr>
              <w:t>根据</w:t>
            </w:r>
            <w:r w:rsidRPr="00870FA7">
              <w:rPr>
                <w:rFonts w:ascii="仿宋" w:eastAsia="仿宋" w:hAnsi="仿宋"/>
                <w:sz w:val="24"/>
              </w:rPr>
              <w:t>调查结束进行</w:t>
            </w:r>
            <w:r w:rsidRPr="00870FA7">
              <w:rPr>
                <w:rFonts w:ascii="仿宋" w:eastAsia="仿宋" w:hAnsi="仿宋" w:hint="eastAsia"/>
                <w:sz w:val="24"/>
              </w:rPr>
              <w:t>精准</w:t>
            </w:r>
            <w:r w:rsidRPr="00870FA7">
              <w:rPr>
                <w:rFonts w:ascii="仿宋" w:eastAsia="仿宋" w:hAnsi="仿宋"/>
                <w:sz w:val="24"/>
              </w:rPr>
              <w:t>教学</w:t>
            </w:r>
            <w:r w:rsidRPr="00870FA7">
              <w:rPr>
                <w:rFonts w:ascii="仿宋" w:eastAsia="仿宋" w:hAnsi="仿宋" w:hint="eastAsia"/>
                <w:sz w:val="24"/>
              </w:rPr>
              <w:t>。</w:t>
            </w:r>
          </w:p>
          <w:p w14:paraId="0BDF4144"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2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3</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课堂</w:t>
            </w:r>
            <w:r w:rsidRPr="00870FA7">
              <w:rPr>
                <w:rFonts w:ascii="仿宋" w:eastAsia="仿宋" w:hAnsi="仿宋"/>
                <w:sz w:val="24"/>
              </w:rPr>
              <w:t>测验</w:t>
            </w:r>
            <w:r w:rsidRPr="00870FA7">
              <w:rPr>
                <w:rFonts w:ascii="仿宋" w:eastAsia="仿宋" w:hAnsi="仿宋" w:hint="eastAsia"/>
                <w:sz w:val="24"/>
              </w:rPr>
              <w:t>：</w:t>
            </w:r>
            <w:r w:rsidRPr="00870FA7">
              <w:rPr>
                <w:rFonts w:ascii="仿宋" w:eastAsia="仿宋" w:hAnsi="仿宋"/>
                <w:sz w:val="24"/>
              </w:rPr>
              <w:t>在课堂上针对学习掌握知识或技能进行随</w:t>
            </w:r>
            <w:r w:rsidRPr="00870FA7">
              <w:rPr>
                <w:rFonts w:ascii="仿宋" w:eastAsia="仿宋" w:hAnsi="仿宋" w:hint="eastAsia"/>
                <w:sz w:val="24"/>
              </w:rPr>
              <w:t>堂</w:t>
            </w:r>
            <w:r w:rsidRPr="00870FA7">
              <w:rPr>
                <w:rFonts w:ascii="仿宋" w:eastAsia="仿宋" w:hAnsi="仿宋"/>
                <w:sz w:val="24"/>
              </w:rPr>
              <w:t>测验，测验形式</w:t>
            </w:r>
            <w:r w:rsidRPr="00870FA7">
              <w:rPr>
                <w:rFonts w:ascii="仿宋" w:eastAsia="仿宋" w:hAnsi="仿宋" w:hint="eastAsia"/>
                <w:sz w:val="24"/>
              </w:rPr>
              <w:t>灵</w:t>
            </w:r>
            <w:r w:rsidRPr="00870FA7">
              <w:rPr>
                <w:rFonts w:ascii="仿宋" w:eastAsia="仿宋" w:hAnsi="仿宋"/>
                <w:sz w:val="24"/>
              </w:rPr>
              <w:t>活多样，可以</w:t>
            </w:r>
            <w:r w:rsidRPr="00870FA7">
              <w:rPr>
                <w:rFonts w:ascii="仿宋" w:eastAsia="仿宋" w:hAnsi="仿宋" w:hint="eastAsia"/>
                <w:sz w:val="24"/>
              </w:rPr>
              <w:t>电</w:t>
            </w:r>
            <w:r w:rsidRPr="00870FA7">
              <w:rPr>
                <w:rFonts w:ascii="仿宋" w:eastAsia="仿宋" w:hAnsi="仿宋"/>
                <w:sz w:val="24"/>
              </w:rPr>
              <w:t>子答卷，也可以仿真技能作业。</w:t>
            </w:r>
          </w:p>
          <w:p w14:paraId="0ED79291"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3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4</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课外</w:t>
            </w:r>
            <w:r w:rsidRPr="00870FA7">
              <w:rPr>
                <w:rFonts w:ascii="仿宋" w:eastAsia="仿宋" w:hAnsi="仿宋"/>
                <w:sz w:val="24"/>
              </w:rPr>
              <w:t>作业</w:t>
            </w:r>
            <w:r w:rsidRPr="00870FA7">
              <w:rPr>
                <w:rFonts w:ascii="仿宋" w:eastAsia="仿宋" w:hAnsi="仿宋" w:hint="eastAsia"/>
                <w:sz w:val="24"/>
              </w:rPr>
              <w:t>/任务：</w:t>
            </w:r>
            <w:r w:rsidRPr="00870FA7">
              <w:rPr>
                <w:rFonts w:ascii="仿宋" w:eastAsia="仿宋" w:hAnsi="仿宋"/>
                <w:sz w:val="24"/>
              </w:rPr>
              <w:t>课后作业在线布置，作业形式多样，包括</w:t>
            </w:r>
            <w:r w:rsidRPr="00870FA7">
              <w:rPr>
                <w:rFonts w:ascii="仿宋" w:eastAsia="仿宋" w:hAnsi="仿宋" w:hint="eastAsia"/>
                <w:sz w:val="24"/>
              </w:rPr>
              <w:t>知识调研、</w:t>
            </w:r>
            <w:r w:rsidRPr="00870FA7">
              <w:rPr>
                <w:rFonts w:ascii="仿宋" w:eastAsia="仿宋" w:hAnsi="仿宋"/>
                <w:sz w:val="24"/>
              </w:rPr>
              <w:t>社会实践</w:t>
            </w:r>
            <w:r w:rsidRPr="00870FA7">
              <w:rPr>
                <w:rFonts w:ascii="仿宋" w:eastAsia="仿宋" w:hAnsi="仿宋" w:hint="eastAsia"/>
                <w:sz w:val="24"/>
              </w:rPr>
              <w:t>和模拟</w:t>
            </w:r>
            <w:r w:rsidRPr="00870FA7">
              <w:rPr>
                <w:rFonts w:ascii="仿宋" w:eastAsia="仿宋" w:hAnsi="仿宋"/>
                <w:sz w:val="24"/>
              </w:rPr>
              <w:t>作业等</w:t>
            </w:r>
            <w:r w:rsidRPr="00870FA7">
              <w:rPr>
                <w:rFonts w:ascii="仿宋" w:eastAsia="仿宋" w:hAnsi="仿宋" w:hint="eastAsia"/>
                <w:sz w:val="24"/>
              </w:rPr>
              <w:t>。</w:t>
            </w:r>
          </w:p>
          <w:p w14:paraId="7F1E7560"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4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5</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作业/作品</w:t>
            </w:r>
            <w:r w:rsidRPr="00870FA7">
              <w:rPr>
                <w:rFonts w:ascii="仿宋" w:eastAsia="仿宋" w:hAnsi="仿宋"/>
                <w:sz w:val="24"/>
              </w:rPr>
              <w:t>提交</w:t>
            </w:r>
            <w:r w:rsidRPr="00870FA7">
              <w:rPr>
                <w:rFonts w:ascii="仿宋" w:eastAsia="仿宋" w:hAnsi="仿宋" w:hint="eastAsia"/>
                <w:sz w:val="24"/>
              </w:rPr>
              <w:t>：针</w:t>
            </w:r>
            <w:r w:rsidRPr="00870FA7">
              <w:rPr>
                <w:rFonts w:ascii="仿宋" w:eastAsia="仿宋" w:hAnsi="仿宋"/>
                <w:sz w:val="24"/>
              </w:rPr>
              <w:t>对每一项</w:t>
            </w:r>
            <w:r w:rsidRPr="00870FA7">
              <w:rPr>
                <w:rFonts w:ascii="仿宋" w:eastAsia="仿宋" w:hAnsi="仿宋" w:hint="eastAsia"/>
                <w:sz w:val="24"/>
              </w:rPr>
              <w:t>课外</w:t>
            </w:r>
            <w:r w:rsidRPr="00870FA7">
              <w:rPr>
                <w:rFonts w:ascii="仿宋" w:eastAsia="仿宋" w:hAnsi="仿宋"/>
                <w:sz w:val="24"/>
              </w:rPr>
              <w:t>作业</w:t>
            </w:r>
            <w:r w:rsidRPr="00870FA7">
              <w:rPr>
                <w:rFonts w:ascii="仿宋" w:eastAsia="仿宋" w:hAnsi="仿宋" w:hint="eastAsia"/>
                <w:sz w:val="24"/>
              </w:rPr>
              <w:t>进</w:t>
            </w:r>
            <w:r w:rsidRPr="00870FA7">
              <w:rPr>
                <w:rFonts w:ascii="仿宋" w:eastAsia="仿宋" w:hAnsi="仿宋"/>
                <w:sz w:val="24"/>
              </w:rPr>
              <w:t>行管理，</w:t>
            </w:r>
            <w:r w:rsidRPr="00870FA7">
              <w:rPr>
                <w:rFonts w:ascii="仿宋" w:eastAsia="仿宋" w:hAnsi="仿宋" w:hint="eastAsia"/>
                <w:sz w:val="24"/>
              </w:rPr>
              <w:t>提</w:t>
            </w:r>
            <w:r w:rsidRPr="00870FA7">
              <w:rPr>
                <w:rFonts w:ascii="仿宋" w:eastAsia="仿宋" w:hAnsi="仿宋"/>
                <w:sz w:val="24"/>
              </w:rPr>
              <w:t>交的形式</w:t>
            </w:r>
            <w:r w:rsidRPr="00870FA7">
              <w:rPr>
                <w:rFonts w:ascii="仿宋" w:eastAsia="仿宋" w:hAnsi="仿宋"/>
                <w:sz w:val="24"/>
              </w:rPr>
              <w:lastRenderedPageBreak/>
              <w:t>多种，包括</w:t>
            </w:r>
            <w:r w:rsidRPr="00870FA7">
              <w:rPr>
                <w:rFonts w:ascii="仿宋" w:eastAsia="仿宋" w:hAnsi="仿宋" w:hint="eastAsia"/>
                <w:sz w:val="24"/>
              </w:rPr>
              <w:t>文档和</w:t>
            </w:r>
            <w:r w:rsidRPr="00870FA7">
              <w:rPr>
                <w:rFonts w:ascii="仿宋" w:eastAsia="仿宋" w:hAnsi="仿宋"/>
                <w:sz w:val="24"/>
              </w:rPr>
              <w:t>压</w:t>
            </w:r>
            <w:r w:rsidRPr="00870FA7">
              <w:rPr>
                <w:rFonts w:ascii="仿宋" w:eastAsia="仿宋" w:hAnsi="仿宋" w:hint="eastAsia"/>
                <w:sz w:val="24"/>
              </w:rPr>
              <w:t>缩</w:t>
            </w:r>
            <w:r w:rsidRPr="00870FA7">
              <w:rPr>
                <w:rFonts w:ascii="仿宋" w:eastAsia="仿宋" w:hAnsi="仿宋"/>
                <w:sz w:val="24"/>
              </w:rPr>
              <w:t>文件等。</w:t>
            </w:r>
          </w:p>
          <w:p w14:paraId="4E89E6A0"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6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(6)</w:t>
            </w:r>
            <w:r w:rsidRPr="00870FA7">
              <w:rPr>
                <w:rFonts w:ascii="仿宋" w:eastAsia="仿宋" w:hAnsi="仿宋"/>
                <w:sz w:val="24"/>
              </w:rPr>
              <w:fldChar w:fldCharType="end"/>
            </w:r>
            <w:r w:rsidRPr="00870FA7">
              <w:rPr>
                <w:rFonts w:ascii="仿宋" w:eastAsia="仿宋" w:hAnsi="仿宋" w:hint="eastAsia"/>
                <w:sz w:val="24"/>
              </w:rPr>
              <w:t>话题讨</w:t>
            </w:r>
            <w:r w:rsidRPr="00870FA7">
              <w:rPr>
                <w:rFonts w:ascii="仿宋" w:eastAsia="仿宋" w:hAnsi="仿宋"/>
                <w:sz w:val="24"/>
              </w:rPr>
              <w:t>论</w:t>
            </w:r>
            <w:r w:rsidRPr="00870FA7">
              <w:rPr>
                <w:rFonts w:ascii="仿宋" w:eastAsia="仿宋" w:hAnsi="仿宋" w:hint="eastAsia"/>
                <w:sz w:val="24"/>
              </w:rPr>
              <w:t>：</w:t>
            </w:r>
            <w:r w:rsidRPr="00870FA7">
              <w:rPr>
                <w:rFonts w:ascii="仿宋" w:eastAsia="仿宋" w:hAnsi="仿宋"/>
                <w:sz w:val="24"/>
              </w:rPr>
              <w:t>系统支持课</w:t>
            </w:r>
            <w:r w:rsidRPr="00870FA7">
              <w:rPr>
                <w:rFonts w:ascii="仿宋" w:eastAsia="仿宋" w:hAnsi="仿宋" w:hint="eastAsia"/>
                <w:sz w:val="24"/>
              </w:rPr>
              <w:t>内</w:t>
            </w:r>
            <w:r w:rsidRPr="00870FA7">
              <w:rPr>
                <w:rFonts w:ascii="仿宋" w:eastAsia="仿宋" w:hAnsi="仿宋"/>
                <w:sz w:val="24"/>
              </w:rPr>
              <w:t>、课</w:t>
            </w:r>
            <w:r w:rsidRPr="00870FA7">
              <w:rPr>
                <w:rFonts w:ascii="仿宋" w:eastAsia="仿宋" w:hAnsi="仿宋" w:hint="eastAsia"/>
                <w:sz w:val="24"/>
              </w:rPr>
              <w:t>外</w:t>
            </w:r>
            <w:r w:rsidRPr="00870FA7">
              <w:rPr>
                <w:rFonts w:ascii="仿宋" w:eastAsia="仿宋" w:hAnsi="仿宋"/>
                <w:sz w:val="24"/>
              </w:rPr>
              <w:t>话题讨论，</w:t>
            </w:r>
            <w:r w:rsidRPr="00870FA7">
              <w:rPr>
                <w:rFonts w:ascii="仿宋" w:eastAsia="仿宋" w:hAnsi="仿宋" w:hint="eastAsia"/>
                <w:sz w:val="24"/>
              </w:rPr>
              <w:t>可</w:t>
            </w:r>
            <w:r w:rsidRPr="00870FA7">
              <w:rPr>
                <w:rFonts w:ascii="仿宋" w:eastAsia="仿宋" w:hAnsi="仿宋"/>
                <w:sz w:val="24"/>
              </w:rPr>
              <w:t>设置有效时间。</w:t>
            </w:r>
          </w:p>
          <w:p w14:paraId="1B61609E"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2</w:t>
            </w:r>
            <w:r w:rsidRPr="00870FA7">
              <w:rPr>
                <w:rFonts w:ascii="仿宋" w:eastAsia="仿宋" w:hAnsi="仿宋"/>
                <w:b/>
                <w:sz w:val="24"/>
              </w:rPr>
              <w:t>.</w:t>
            </w:r>
            <w:r w:rsidRPr="00870FA7">
              <w:rPr>
                <w:rFonts w:ascii="仿宋" w:eastAsia="仿宋" w:hAnsi="仿宋" w:hint="eastAsia"/>
                <w:b/>
                <w:sz w:val="24"/>
              </w:rPr>
              <w:t>多样化教学资源</w:t>
            </w:r>
          </w:p>
          <w:p w14:paraId="01C454BC"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1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(1)</w:t>
            </w:r>
            <w:r w:rsidRPr="00870FA7">
              <w:rPr>
                <w:rFonts w:ascii="仿宋" w:eastAsia="仿宋" w:hAnsi="仿宋"/>
                <w:sz w:val="24"/>
              </w:rPr>
              <w:fldChar w:fldCharType="end"/>
            </w:r>
            <w:r w:rsidRPr="00870FA7">
              <w:rPr>
                <w:rFonts w:ascii="仿宋" w:eastAsia="仿宋" w:hAnsi="仿宋" w:hint="eastAsia"/>
                <w:sz w:val="24"/>
              </w:rPr>
              <w:t>项目化任务案例，每个教学项目任务均有多个企业案例，包括任务书、任务数据。</w:t>
            </w:r>
          </w:p>
          <w:p w14:paraId="63F360C6"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w:t>
            </w:r>
            <w:r w:rsidRPr="00870FA7">
              <w:rPr>
                <w:rFonts w:ascii="仿宋" w:eastAsia="仿宋" w:hAnsi="仿宋"/>
                <w:sz w:val="24"/>
              </w:rPr>
              <w:t>2)</w:t>
            </w:r>
            <w:r w:rsidRPr="00870FA7">
              <w:rPr>
                <w:rFonts w:ascii="仿宋" w:eastAsia="仿宋" w:hAnsi="仿宋" w:hint="eastAsia"/>
                <w:sz w:val="24"/>
              </w:rPr>
              <w:t>视频资源，包含物流</w:t>
            </w:r>
            <w:r w:rsidRPr="00870FA7">
              <w:rPr>
                <w:rFonts w:ascii="仿宋" w:eastAsia="仿宋" w:hAnsi="仿宋"/>
                <w:sz w:val="24"/>
              </w:rPr>
              <w:t>作业</w:t>
            </w:r>
            <w:r w:rsidRPr="00870FA7">
              <w:rPr>
                <w:rFonts w:ascii="仿宋" w:eastAsia="仿宋" w:hAnsi="仿宋" w:hint="eastAsia"/>
                <w:sz w:val="24"/>
              </w:rPr>
              <w:t>流程，管理技能</w:t>
            </w:r>
            <w:r w:rsidRPr="00870FA7">
              <w:rPr>
                <w:rFonts w:ascii="仿宋" w:eastAsia="仿宋" w:hAnsi="仿宋"/>
                <w:sz w:val="24"/>
              </w:rPr>
              <w:t>技巧</w:t>
            </w:r>
            <w:r w:rsidRPr="00870FA7">
              <w:rPr>
                <w:rFonts w:ascii="仿宋" w:eastAsia="仿宋" w:hAnsi="仿宋" w:hint="eastAsia"/>
                <w:sz w:val="24"/>
              </w:rPr>
              <w:t>；</w:t>
            </w:r>
          </w:p>
          <w:p w14:paraId="0AD479C8"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2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3</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sz w:val="24"/>
              </w:rPr>
              <w:t>知识链接</w:t>
            </w:r>
            <w:r w:rsidRPr="00870FA7">
              <w:rPr>
                <w:rFonts w:ascii="仿宋" w:eastAsia="仿宋" w:hAnsi="仿宋" w:hint="eastAsia"/>
                <w:sz w:val="24"/>
              </w:rPr>
              <w:t>，</w:t>
            </w:r>
            <w:r w:rsidRPr="00870FA7">
              <w:rPr>
                <w:rFonts w:ascii="仿宋" w:eastAsia="仿宋" w:hAnsi="仿宋"/>
                <w:sz w:val="24"/>
              </w:rPr>
              <w:t>包括</w:t>
            </w:r>
            <w:r w:rsidRPr="00870FA7">
              <w:rPr>
                <w:rFonts w:ascii="仿宋" w:eastAsia="仿宋" w:hAnsi="仿宋" w:hint="eastAsia"/>
                <w:sz w:val="24"/>
              </w:rPr>
              <w:t>对</w:t>
            </w:r>
            <w:r w:rsidRPr="00870FA7">
              <w:rPr>
                <w:rFonts w:ascii="仿宋" w:eastAsia="仿宋" w:hAnsi="仿宋"/>
                <w:sz w:val="24"/>
              </w:rPr>
              <w:t>应</w:t>
            </w:r>
            <w:r w:rsidRPr="00870FA7">
              <w:rPr>
                <w:rFonts w:ascii="仿宋" w:eastAsia="仿宋" w:hAnsi="仿宋" w:hint="eastAsia"/>
                <w:sz w:val="24"/>
              </w:rPr>
              <w:t>理</w:t>
            </w:r>
            <w:r w:rsidRPr="00870FA7">
              <w:rPr>
                <w:rFonts w:ascii="仿宋" w:eastAsia="仿宋" w:hAnsi="仿宋"/>
                <w:sz w:val="24"/>
              </w:rPr>
              <w:t>论知识</w:t>
            </w:r>
            <w:r w:rsidRPr="00870FA7">
              <w:rPr>
                <w:rFonts w:ascii="仿宋" w:eastAsia="仿宋" w:hAnsi="仿宋" w:hint="eastAsia"/>
                <w:sz w:val="24"/>
              </w:rPr>
              <w:t>\</w:t>
            </w:r>
            <w:r w:rsidRPr="00870FA7">
              <w:rPr>
                <w:rFonts w:ascii="仿宋" w:eastAsia="仿宋" w:hAnsi="仿宋"/>
                <w:sz w:val="24"/>
              </w:rPr>
              <w:t>理论应用的技巧</w:t>
            </w:r>
            <w:r w:rsidRPr="00870FA7">
              <w:rPr>
                <w:rFonts w:ascii="仿宋" w:eastAsia="仿宋" w:hAnsi="仿宋" w:hint="eastAsia"/>
                <w:sz w:val="24"/>
              </w:rPr>
              <w:t>、管理</w:t>
            </w:r>
            <w:r w:rsidRPr="00870FA7">
              <w:rPr>
                <w:rFonts w:ascii="仿宋" w:eastAsia="仿宋" w:hAnsi="仿宋"/>
                <w:sz w:val="24"/>
              </w:rPr>
              <w:t>技能总结以及分析工具</w:t>
            </w:r>
            <w:r w:rsidRPr="00870FA7">
              <w:rPr>
                <w:rFonts w:ascii="仿宋" w:eastAsia="仿宋" w:hAnsi="仿宋" w:hint="eastAsia"/>
                <w:sz w:val="24"/>
              </w:rPr>
              <w:t>应用</w:t>
            </w:r>
            <w:r w:rsidRPr="00870FA7">
              <w:rPr>
                <w:rFonts w:ascii="仿宋" w:eastAsia="仿宋" w:hAnsi="仿宋"/>
                <w:sz w:val="24"/>
              </w:rPr>
              <w:t>等</w:t>
            </w:r>
            <w:r w:rsidRPr="00870FA7">
              <w:rPr>
                <w:rFonts w:ascii="仿宋" w:eastAsia="仿宋" w:hAnsi="仿宋" w:hint="eastAsia"/>
                <w:sz w:val="24"/>
              </w:rPr>
              <w:t>技能</w:t>
            </w:r>
            <w:r w:rsidRPr="00870FA7">
              <w:rPr>
                <w:rFonts w:ascii="仿宋" w:eastAsia="仿宋" w:hAnsi="仿宋"/>
                <w:sz w:val="24"/>
              </w:rPr>
              <w:t>拓展链接；</w:t>
            </w:r>
          </w:p>
          <w:p w14:paraId="14509CB7"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4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(4)</w:t>
            </w:r>
            <w:r w:rsidRPr="00870FA7">
              <w:rPr>
                <w:rFonts w:ascii="仿宋" w:eastAsia="仿宋" w:hAnsi="仿宋"/>
                <w:sz w:val="24"/>
              </w:rPr>
              <w:fldChar w:fldCharType="end"/>
            </w:r>
            <w:r w:rsidRPr="00870FA7">
              <w:rPr>
                <w:rFonts w:ascii="仿宋" w:eastAsia="仿宋" w:hAnsi="仿宋"/>
                <w:sz w:val="24"/>
              </w:rPr>
              <w:t>考核测验题库</w:t>
            </w:r>
            <w:r w:rsidRPr="00870FA7">
              <w:rPr>
                <w:rFonts w:ascii="仿宋" w:eastAsia="仿宋" w:hAnsi="仿宋" w:hint="eastAsia"/>
                <w:sz w:val="24"/>
              </w:rPr>
              <w:t>，</w:t>
            </w:r>
            <w:r w:rsidRPr="00870FA7">
              <w:rPr>
                <w:rFonts w:ascii="仿宋" w:eastAsia="仿宋" w:hAnsi="仿宋" w:hint="eastAsia"/>
                <w:kern w:val="0"/>
                <w:sz w:val="24"/>
              </w:rPr>
              <w:t>支持常见的诸如单选、多选、判断、连线、排序、表格与填空等题型。题库支持多种规则的抽取组卷。</w:t>
            </w:r>
            <w:r w:rsidRPr="00870FA7">
              <w:rPr>
                <w:rFonts w:ascii="仿宋" w:eastAsia="仿宋" w:hAnsi="仿宋" w:hint="eastAsia"/>
                <w:sz w:val="24"/>
              </w:rPr>
              <w:t>题库支持用于</w:t>
            </w:r>
            <w:r w:rsidRPr="00870FA7">
              <w:rPr>
                <w:rFonts w:ascii="仿宋" w:eastAsia="仿宋" w:hAnsi="仿宋"/>
                <w:sz w:val="24"/>
              </w:rPr>
              <w:t>课堂互动以及课外测验</w:t>
            </w:r>
            <w:r w:rsidRPr="00870FA7">
              <w:rPr>
                <w:rFonts w:ascii="仿宋" w:eastAsia="仿宋" w:hAnsi="仿宋" w:hint="eastAsia"/>
                <w:sz w:val="24"/>
              </w:rPr>
              <w:t>；</w:t>
            </w:r>
          </w:p>
          <w:p w14:paraId="7398CEA7"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5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(5)</w:t>
            </w:r>
            <w:r w:rsidRPr="00870FA7">
              <w:rPr>
                <w:rFonts w:ascii="仿宋" w:eastAsia="仿宋" w:hAnsi="仿宋"/>
                <w:sz w:val="24"/>
              </w:rPr>
              <w:fldChar w:fldCharType="end"/>
            </w:r>
            <w:r w:rsidRPr="00870FA7">
              <w:rPr>
                <w:rFonts w:ascii="仿宋" w:eastAsia="仿宋" w:hAnsi="仿宋" w:hint="eastAsia"/>
                <w:sz w:val="24"/>
              </w:rPr>
              <w:t>提供</w:t>
            </w:r>
            <w:r w:rsidRPr="00870FA7">
              <w:rPr>
                <w:rFonts w:ascii="仿宋" w:eastAsia="仿宋" w:hAnsi="仿宋"/>
                <w:sz w:val="24"/>
              </w:rPr>
              <w:t>方案设计模版库</w:t>
            </w:r>
            <w:r w:rsidRPr="00870FA7">
              <w:rPr>
                <w:rFonts w:ascii="仿宋" w:eastAsia="仿宋" w:hAnsi="仿宋" w:hint="eastAsia"/>
                <w:sz w:val="24"/>
              </w:rPr>
              <w:t>；</w:t>
            </w:r>
          </w:p>
          <w:p w14:paraId="483CC305"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t>(6)</w:t>
            </w:r>
            <w:r w:rsidRPr="00870FA7">
              <w:rPr>
                <w:rFonts w:ascii="仿宋" w:eastAsia="仿宋" w:hAnsi="仿宋" w:hint="eastAsia"/>
                <w:sz w:val="24"/>
              </w:rPr>
              <w:t>支持个性化资源上传及管理:包括文本</w:t>
            </w:r>
            <w:r w:rsidRPr="00870FA7">
              <w:rPr>
                <w:rFonts w:ascii="仿宋" w:eastAsia="仿宋" w:hAnsi="仿宋"/>
                <w:sz w:val="24"/>
              </w:rPr>
              <w:t>内容</w:t>
            </w:r>
            <w:r w:rsidRPr="00870FA7">
              <w:rPr>
                <w:rFonts w:ascii="仿宋" w:eastAsia="仿宋" w:hAnsi="仿宋" w:hint="eastAsia"/>
                <w:sz w:val="24"/>
              </w:rPr>
              <w:t>，文档</w:t>
            </w:r>
            <w:r w:rsidRPr="00870FA7">
              <w:rPr>
                <w:rFonts w:ascii="仿宋" w:eastAsia="仿宋" w:hAnsi="仿宋"/>
                <w:sz w:val="24"/>
              </w:rPr>
              <w:t>WORD\PPT\PDF</w:t>
            </w:r>
            <w:r w:rsidRPr="00870FA7">
              <w:rPr>
                <w:rFonts w:ascii="仿宋" w:eastAsia="仿宋" w:hAnsi="仿宋" w:hint="eastAsia"/>
                <w:sz w:val="24"/>
              </w:rPr>
              <w:t>，视频与</w:t>
            </w:r>
            <w:r w:rsidRPr="00870FA7">
              <w:rPr>
                <w:rFonts w:ascii="仿宋" w:eastAsia="仿宋" w:hAnsi="仿宋"/>
                <w:sz w:val="24"/>
              </w:rPr>
              <w:t>音频文件</w:t>
            </w:r>
            <w:r w:rsidRPr="00870FA7">
              <w:rPr>
                <w:rFonts w:ascii="仿宋" w:eastAsia="仿宋" w:hAnsi="仿宋" w:hint="eastAsia"/>
                <w:sz w:val="24"/>
              </w:rPr>
              <w:t>，FLASH，图片，外</w:t>
            </w:r>
            <w:r w:rsidRPr="00870FA7">
              <w:rPr>
                <w:rFonts w:ascii="仿宋" w:eastAsia="仿宋" w:hAnsi="仿宋"/>
                <w:sz w:val="24"/>
              </w:rPr>
              <w:t>部链接</w:t>
            </w:r>
            <w:r w:rsidRPr="00870FA7">
              <w:rPr>
                <w:rFonts w:ascii="仿宋" w:eastAsia="仿宋" w:hAnsi="仿宋" w:hint="eastAsia"/>
                <w:sz w:val="24"/>
              </w:rPr>
              <w:t>及压缩</w:t>
            </w:r>
            <w:r w:rsidRPr="00870FA7">
              <w:rPr>
                <w:rFonts w:ascii="仿宋" w:eastAsia="仿宋" w:hAnsi="仿宋"/>
                <w:sz w:val="24"/>
              </w:rPr>
              <w:t>包</w:t>
            </w:r>
            <w:r w:rsidRPr="00870FA7">
              <w:rPr>
                <w:rFonts w:ascii="仿宋" w:eastAsia="仿宋" w:hAnsi="仿宋" w:hint="eastAsia"/>
                <w:sz w:val="24"/>
              </w:rPr>
              <w:t>等；</w:t>
            </w:r>
          </w:p>
          <w:p w14:paraId="5E127573"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3</w:t>
            </w:r>
            <w:r w:rsidRPr="00870FA7">
              <w:rPr>
                <w:rFonts w:ascii="仿宋" w:eastAsia="仿宋" w:hAnsi="仿宋"/>
                <w:b/>
                <w:sz w:val="24"/>
              </w:rPr>
              <w:t>.</w:t>
            </w:r>
            <w:r w:rsidRPr="00870FA7">
              <w:rPr>
                <w:rFonts w:ascii="仿宋" w:eastAsia="仿宋" w:hAnsi="仿宋" w:hint="eastAsia"/>
                <w:b/>
                <w:sz w:val="24"/>
              </w:rPr>
              <w:t>个性化教学步骤</w:t>
            </w:r>
          </w:p>
          <w:p w14:paraId="0530A66E"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课程教学实施的主要采取“</w:t>
            </w:r>
            <w:r w:rsidRPr="00870FA7">
              <w:rPr>
                <w:rFonts w:ascii="仿宋" w:eastAsia="仿宋" w:hAnsi="仿宋"/>
                <w:sz w:val="24"/>
              </w:rPr>
              <w:t>项目导向，</w:t>
            </w:r>
            <w:r w:rsidRPr="00870FA7">
              <w:rPr>
                <w:rFonts w:ascii="仿宋" w:eastAsia="仿宋" w:hAnsi="仿宋" w:hint="eastAsia"/>
                <w:sz w:val="24"/>
              </w:rPr>
              <w:t>任务驱动</w:t>
            </w:r>
            <w:r w:rsidRPr="00870FA7">
              <w:rPr>
                <w:rFonts w:ascii="仿宋" w:eastAsia="仿宋" w:hAnsi="仿宋"/>
                <w:sz w:val="24"/>
              </w:rPr>
              <w:t>”的方法。过程</w:t>
            </w:r>
            <w:r w:rsidRPr="00870FA7">
              <w:rPr>
                <w:rFonts w:ascii="仿宋" w:eastAsia="仿宋" w:hAnsi="仿宋" w:hint="eastAsia"/>
                <w:sz w:val="24"/>
              </w:rPr>
              <w:t>包括</w:t>
            </w:r>
            <w:r w:rsidRPr="00870FA7">
              <w:rPr>
                <w:rFonts w:ascii="仿宋" w:eastAsia="仿宋" w:hAnsi="仿宋"/>
                <w:sz w:val="24"/>
              </w:rPr>
              <w:t>如下</w:t>
            </w:r>
            <w:r w:rsidRPr="00870FA7">
              <w:rPr>
                <w:rFonts w:ascii="仿宋" w:eastAsia="仿宋" w:hAnsi="仿宋" w:hint="eastAsia"/>
                <w:sz w:val="24"/>
              </w:rPr>
              <w:t>：</w:t>
            </w:r>
          </w:p>
          <w:p w14:paraId="366D81C9"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1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(1)</w:t>
            </w:r>
            <w:r w:rsidRPr="00870FA7">
              <w:rPr>
                <w:rFonts w:ascii="仿宋" w:eastAsia="仿宋" w:hAnsi="仿宋"/>
                <w:sz w:val="24"/>
              </w:rPr>
              <w:fldChar w:fldCharType="end"/>
            </w:r>
            <w:r w:rsidRPr="00870FA7">
              <w:rPr>
                <w:rFonts w:ascii="仿宋" w:eastAsia="仿宋" w:hAnsi="仿宋"/>
                <w:sz w:val="24"/>
              </w:rPr>
              <w:t>任务描述</w:t>
            </w:r>
            <w:r w:rsidRPr="00870FA7">
              <w:rPr>
                <w:rFonts w:ascii="仿宋" w:eastAsia="仿宋" w:hAnsi="仿宋" w:hint="eastAsia"/>
                <w:sz w:val="24"/>
              </w:rPr>
              <w:t>：主要</w:t>
            </w:r>
            <w:r w:rsidRPr="00870FA7">
              <w:rPr>
                <w:rFonts w:ascii="仿宋" w:eastAsia="仿宋" w:hAnsi="仿宋"/>
                <w:sz w:val="24"/>
              </w:rPr>
              <w:t>说明本任务的内容</w:t>
            </w:r>
            <w:r w:rsidRPr="00870FA7">
              <w:rPr>
                <w:rFonts w:ascii="仿宋" w:eastAsia="仿宋" w:hAnsi="仿宋" w:hint="eastAsia"/>
                <w:sz w:val="24"/>
              </w:rPr>
              <w:t>要求和方法要求</w:t>
            </w:r>
            <w:r w:rsidRPr="00870FA7">
              <w:rPr>
                <w:rFonts w:ascii="仿宋" w:eastAsia="仿宋" w:hAnsi="仿宋"/>
                <w:sz w:val="24"/>
              </w:rPr>
              <w:t>；</w:t>
            </w:r>
          </w:p>
          <w:p w14:paraId="2218BBDC"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2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(2)</w:t>
            </w:r>
            <w:r w:rsidRPr="00870FA7">
              <w:rPr>
                <w:rFonts w:ascii="仿宋" w:eastAsia="仿宋" w:hAnsi="仿宋"/>
                <w:sz w:val="24"/>
              </w:rPr>
              <w:fldChar w:fldCharType="end"/>
            </w:r>
            <w:r w:rsidRPr="00870FA7">
              <w:rPr>
                <w:rFonts w:ascii="仿宋" w:eastAsia="仿宋" w:hAnsi="仿宋" w:hint="eastAsia"/>
                <w:sz w:val="24"/>
              </w:rPr>
              <w:t>知识与技能：</w:t>
            </w:r>
            <w:r w:rsidRPr="00870FA7">
              <w:rPr>
                <w:rFonts w:ascii="仿宋" w:eastAsia="仿宋" w:hAnsi="仿宋"/>
                <w:sz w:val="24"/>
              </w:rPr>
              <w:t>主要讲解完成任务所需要的相关理论知识</w:t>
            </w:r>
            <w:r w:rsidRPr="00870FA7">
              <w:rPr>
                <w:rFonts w:ascii="仿宋" w:eastAsia="仿宋" w:hAnsi="仿宋" w:hint="eastAsia"/>
                <w:sz w:val="24"/>
              </w:rPr>
              <w:t>与技术应用方法等</w:t>
            </w:r>
            <w:r w:rsidRPr="00870FA7">
              <w:rPr>
                <w:rFonts w:ascii="仿宋" w:eastAsia="仿宋" w:hAnsi="仿宋"/>
                <w:sz w:val="24"/>
              </w:rPr>
              <w:t>；</w:t>
            </w:r>
          </w:p>
          <w:p w14:paraId="29EBB779"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3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(3)</w:t>
            </w:r>
            <w:r w:rsidRPr="00870FA7">
              <w:rPr>
                <w:rFonts w:ascii="仿宋" w:eastAsia="仿宋" w:hAnsi="仿宋"/>
                <w:sz w:val="24"/>
              </w:rPr>
              <w:fldChar w:fldCharType="end"/>
            </w:r>
            <w:r w:rsidRPr="00870FA7">
              <w:rPr>
                <w:rFonts w:ascii="仿宋" w:eastAsia="仿宋" w:hAnsi="仿宋" w:hint="eastAsia"/>
                <w:sz w:val="24"/>
              </w:rPr>
              <w:t>方案设计与实施：通过对任务分析，数据运算等方法进行制定方案设计，并根据方案进行仿真模拟实施。</w:t>
            </w:r>
          </w:p>
          <w:p w14:paraId="52EA5A8C"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4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(4)</w:t>
            </w:r>
            <w:r w:rsidRPr="00870FA7">
              <w:rPr>
                <w:rFonts w:ascii="仿宋" w:eastAsia="仿宋" w:hAnsi="仿宋"/>
                <w:sz w:val="24"/>
              </w:rPr>
              <w:fldChar w:fldCharType="end"/>
            </w:r>
            <w:r w:rsidRPr="00870FA7">
              <w:rPr>
                <w:rFonts w:ascii="仿宋" w:eastAsia="仿宋" w:hAnsi="仿宋"/>
                <w:sz w:val="24"/>
              </w:rPr>
              <w:t>评价</w:t>
            </w:r>
            <w:r w:rsidRPr="00870FA7">
              <w:rPr>
                <w:rFonts w:ascii="仿宋" w:eastAsia="仿宋" w:hAnsi="仿宋" w:hint="eastAsia"/>
                <w:sz w:val="24"/>
              </w:rPr>
              <w:t>总结：教师依据</w:t>
            </w:r>
            <w:r w:rsidRPr="00870FA7">
              <w:rPr>
                <w:rFonts w:ascii="仿宋" w:eastAsia="仿宋" w:hAnsi="仿宋"/>
                <w:sz w:val="24"/>
              </w:rPr>
              <w:t>方案设计（或方案</w:t>
            </w:r>
            <w:r w:rsidRPr="00870FA7">
              <w:rPr>
                <w:rFonts w:ascii="仿宋" w:eastAsia="仿宋" w:hAnsi="仿宋" w:hint="eastAsia"/>
                <w:sz w:val="24"/>
              </w:rPr>
              <w:t>实施</w:t>
            </w:r>
            <w:r w:rsidRPr="00870FA7">
              <w:rPr>
                <w:rFonts w:ascii="仿宋" w:eastAsia="仿宋" w:hAnsi="仿宋"/>
                <w:sz w:val="24"/>
              </w:rPr>
              <w:t>）评价标准对学生强化训练</w:t>
            </w:r>
            <w:r w:rsidRPr="00870FA7">
              <w:rPr>
                <w:rFonts w:ascii="仿宋" w:eastAsia="仿宋" w:hAnsi="仿宋" w:hint="eastAsia"/>
                <w:sz w:val="24"/>
              </w:rPr>
              <w:t>的</w:t>
            </w:r>
            <w:r w:rsidRPr="00870FA7">
              <w:rPr>
                <w:rFonts w:ascii="仿宋" w:eastAsia="仿宋" w:hAnsi="仿宋"/>
                <w:sz w:val="24"/>
              </w:rPr>
              <w:t>结果</w:t>
            </w:r>
            <w:r w:rsidRPr="00870FA7">
              <w:rPr>
                <w:rFonts w:ascii="仿宋" w:eastAsia="仿宋" w:hAnsi="仿宋" w:hint="eastAsia"/>
                <w:sz w:val="24"/>
              </w:rPr>
              <w:t>进行点评</w:t>
            </w:r>
            <w:r w:rsidRPr="00870FA7">
              <w:rPr>
                <w:rFonts w:ascii="仿宋" w:eastAsia="仿宋" w:hAnsi="仿宋"/>
                <w:sz w:val="24"/>
              </w:rPr>
              <w:t>，学生对任务完成</w:t>
            </w:r>
            <w:r w:rsidRPr="00870FA7">
              <w:rPr>
                <w:rFonts w:ascii="仿宋" w:eastAsia="仿宋" w:hAnsi="仿宋" w:hint="eastAsia"/>
                <w:sz w:val="24"/>
              </w:rPr>
              <w:t>情况</w:t>
            </w:r>
            <w:r w:rsidRPr="00870FA7">
              <w:rPr>
                <w:rFonts w:ascii="仿宋" w:eastAsia="仿宋" w:hAnsi="仿宋"/>
                <w:sz w:val="24"/>
              </w:rPr>
              <w:t>进行总结，</w:t>
            </w:r>
            <w:r w:rsidRPr="00870FA7">
              <w:rPr>
                <w:rFonts w:ascii="仿宋" w:eastAsia="仿宋" w:hAnsi="仿宋" w:hint="eastAsia"/>
                <w:sz w:val="24"/>
              </w:rPr>
              <w:t>形成</w:t>
            </w:r>
            <w:r w:rsidRPr="00870FA7">
              <w:rPr>
                <w:rFonts w:ascii="仿宋" w:eastAsia="仿宋" w:hAnsi="仿宋"/>
                <w:sz w:val="24"/>
              </w:rPr>
              <w:t>总结报告</w:t>
            </w:r>
            <w:r w:rsidRPr="00870FA7">
              <w:rPr>
                <w:rFonts w:ascii="仿宋" w:eastAsia="仿宋" w:hAnsi="仿宋" w:hint="eastAsia"/>
                <w:sz w:val="24"/>
              </w:rPr>
              <w:t>。</w:t>
            </w:r>
          </w:p>
          <w:p w14:paraId="03A0928B"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4</w:t>
            </w:r>
            <w:r w:rsidRPr="00870FA7">
              <w:rPr>
                <w:rFonts w:ascii="仿宋" w:eastAsia="仿宋" w:hAnsi="仿宋"/>
                <w:b/>
                <w:sz w:val="24"/>
              </w:rPr>
              <w:t>.</w:t>
            </w:r>
            <w:r w:rsidRPr="00870FA7">
              <w:rPr>
                <w:rFonts w:ascii="仿宋" w:eastAsia="仿宋" w:hAnsi="仿宋" w:hint="eastAsia"/>
                <w:b/>
                <w:sz w:val="24"/>
              </w:rPr>
              <w:t>多种教学模式</w:t>
            </w:r>
          </w:p>
          <w:p w14:paraId="42227E44"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t>(1)</w:t>
            </w:r>
            <w:r w:rsidRPr="00870FA7">
              <w:rPr>
                <w:rFonts w:ascii="仿宋" w:eastAsia="仿宋" w:hAnsi="仿宋" w:hint="eastAsia"/>
                <w:sz w:val="24"/>
              </w:rPr>
              <w:t>基于数字化教学管理平台技术，平台全程对教学过程进行管理、记录与分析，支持移动端或电脑端开展教学活动，支持混合式、合作式、体验式、探究式等教学，探索新型教学方式。</w:t>
            </w:r>
          </w:p>
          <w:p w14:paraId="4052D124"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t>(2)</w:t>
            </w:r>
            <w:r w:rsidRPr="00870FA7">
              <w:rPr>
                <w:rFonts w:ascii="仿宋" w:eastAsia="仿宋" w:hAnsi="仿宋" w:hint="eastAsia"/>
                <w:sz w:val="24"/>
              </w:rPr>
              <w:t>基于数字化教学管理平台，支持线上作业布置与管理，提交后系统自动批改，批改可给出正确答案与答案解析。</w:t>
            </w:r>
          </w:p>
          <w:p w14:paraId="442E3522" w14:textId="77777777" w:rsidR="00870FA7" w:rsidRPr="00870FA7" w:rsidRDefault="00870FA7" w:rsidP="00870FA7">
            <w:pPr>
              <w:spacing w:line="280" w:lineRule="exact"/>
              <w:rPr>
                <w:rFonts w:ascii="仿宋" w:eastAsia="仿宋" w:hAnsi="仿宋"/>
                <w:b/>
                <w:sz w:val="24"/>
              </w:rPr>
            </w:pPr>
            <w:r w:rsidRPr="00870FA7">
              <w:rPr>
                <w:rFonts w:ascii="仿宋" w:eastAsia="仿宋" w:hAnsi="仿宋" w:hint="eastAsia"/>
                <w:b/>
                <w:sz w:val="24"/>
              </w:rPr>
              <w:t>三、智能化多元测评</w:t>
            </w:r>
          </w:p>
          <w:p w14:paraId="3BB93823"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1</w:t>
            </w:r>
            <w:r w:rsidRPr="00870FA7">
              <w:rPr>
                <w:rFonts w:ascii="仿宋" w:eastAsia="仿宋" w:hAnsi="仿宋"/>
                <w:b/>
                <w:sz w:val="24"/>
              </w:rPr>
              <w:t>.</w:t>
            </w:r>
            <w:r w:rsidRPr="00870FA7">
              <w:rPr>
                <w:rFonts w:ascii="仿宋" w:eastAsia="仿宋" w:hAnsi="仿宋" w:hint="eastAsia"/>
                <w:b/>
                <w:sz w:val="24"/>
              </w:rPr>
              <w:t>过程性与终结性综合评价</w:t>
            </w:r>
          </w:p>
          <w:p w14:paraId="4BAB67F0"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w:t>
            </w:r>
            <w:r w:rsidRPr="00870FA7">
              <w:rPr>
                <w:rFonts w:ascii="仿宋" w:eastAsia="仿宋" w:hAnsi="仿宋"/>
                <w:sz w:val="24"/>
              </w:rPr>
              <w:t>1)</w:t>
            </w:r>
            <w:r w:rsidRPr="00870FA7">
              <w:rPr>
                <w:rFonts w:ascii="仿宋" w:eastAsia="仿宋" w:hAnsi="仿宋" w:hint="eastAsia"/>
                <w:sz w:val="24"/>
              </w:rPr>
              <w:t>系统对教与学整个过程进行记录并进行综合评价，支持过程性与终结性评价设置；</w:t>
            </w:r>
          </w:p>
          <w:p w14:paraId="09BF3822"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t>(2)</w:t>
            </w:r>
            <w:r w:rsidRPr="00870FA7">
              <w:rPr>
                <w:rFonts w:ascii="仿宋" w:eastAsia="仿宋" w:hAnsi="仿宋" w:hint="eastAsia"/>
                <w:sz w:val="24"/>
              </w:rPr>
              <w:t>系统支持个性化配置各分部权重，包括：教学资源学习、课堂测验、课内外作业、虚拟仿真实验实训等；</w:t>
            </w:r>
          </w:p>
          <w:p w14:paraId="07D930F2"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w:t>
            </w:r>
            <w:r w:rsidRPr="00870FA7">
              <w:rPr>
                <w:rFonts w:ascii="仿宋" w:eastAsia="仿宋" w:hAnsi="仿宋"/>
                <w:sz w:val="24"/>
              </w:rPr>
              <w:t>3)</w:t>
            </w:r>
            <w:r w:rsidRPr="00870FA7">
              <w:rPr>
                <w:rFonts w:ascii="仿宋" w:eastAsia="仿宋" w:hAnsi="仿宋" w:hint="eastAsia"/>
                <w:sz w:val="24"/>
              </w:rPr>
              <w:t>支持虚拟现实仿真任务评分成</w:t>
            </w:r>
            <w:r w:rsidRPr="00870FA7">
              <w:rPr>
                <w:rFonts w:ascii="仿宋" w:eastAsia="仿宋" w:hAnsi="仿宋"/>
                <w:sz w:val="24"/>
              </w:rPr>
              <w:t>绩与</w:t>
            </w:r>
            <w:r w:rsidRPr="00870FA7">
              <w:rPr>
                <w:rFonts w:ascii="仿宋" w:eastAsia="仿宋" w:hAnsi="仿宋" w:hint="eastAsia"/>
                <w:sz w:val="24"/>
              </w:rPr>
              <w:t>设定。包括</w:t>
            </w:r>
            <w:r w:rsidRPr="00870FA7">
              <w:rPr>
                <w:rFonts w:ascii="仿宋" w:eastAsia="仿宋" w:hAnsi="仿宋"/>
                <w:sz w:val="24"/>
              </w:rPr>
              <w:t>净资产</w:t>
            </w:r>
            <w:r w:rsidRPr="00870FA7">
              <w:rPr>
                <w:rFonts w:ascii="仿宋" w:eastAsia="仿宋" w:hAnsi="仿宋" w:hint="eastAsia"/>
                <w:sz w:val="24"/>
              </w:rPr>
              <w:t>、</w:t>
            </w:r>
            <w:r w:rsidRPr="00870FA7">
              <w:rPr>
                <w:rFonts w:ascii="仿宋" w:eastAsia="仿宋" w:hAnsi="仿宋"/>
                <w:sz w:val="24"/>
              </w:rPr>
              <w:t>库存周转率</w:t>
            </w:r>
            <w:r w:rsidRPr="00870FA7">
              <w:rPr>
                <w:rFonts w:ascii="仿宋" w:eastAsia="仿宋" w:hAnsi="仿宋" w:hint="eastAsia"/>
                <w:sz w:val="24"/>
              </w:rPr>
              <w:t>、</w:t>
            </w:r>
            <w:r w:rsidRPr="00870FA7">
              <w:rPr>
                <w:rFonts w:ascii="仿宋" w:eastAsia="仿宋" w:hAnsi="仿宋"/>
                <w:sz w:val="24"/>
              </w:rPr>
              <w:t>仓容利用率</w:t>
            </w:r>
            <w:r w:rsidRPr="00870FA7">
              <w:rPr>
                <w:rFonts w:ascii="仿宋" w:eastAsia="仿宋" w:hAnsi="仿宋" w:hint="eastAsia"/>
                <w:sz w:val="24"/>
              </w:rPr>
              <w:t>、</w:t>
            </w:r>
            <w:r w:rsidRPr="00870FA7">
              <w:rPr>
                <w:rFonts w:ascii="仿宋" w:eastAsia="仿宋" w:hAnsi="仿宋"/>
                <w:sz w:val="24"/>
              </w:rPr>
              <w:t>仓库运行效率</w:t>
            </w:r>
            <w:r w:rsidRPr="00870FA7">
              <w:rPr>
                <w:rFonts w:ascii="仿宋" w:eastAsia="仿宋" w:hAnsi="仿宋" w:hint="eastAsia"/>
                <w:sz w:val="24"/>
              </w:rPr>
              <w:t>、</w:t>
            </w:r>
            <w:r w:rsidRPr="00870FA7">
              <w:rPr>
                <w:rFonts w:ascii="仿宋" w:eastAsia="仿宋" w:hAnsi="仿宋"/>
                <w:sz w:val="24"/>
              </w:rPr>
              <w:t>市场占有率</w:t>
            </w:r>
            <w:r w:rsidRPr="00870FA7">
              <w:rPr>
                <w:rFonts w:ascii="仿宋" w:eastAsia="仿宋" w:hAnsi="仿宋" w:hint="eastAsia"/>
                <w:sz w:val="24"/>
              </w:rPr>
              <w:t>、</w:t>
            </w:r>
            <w:r w:rsidRPr="00870FA7">
              <w:rPr>
                <w:rFonts w:ascii="仿宋" w:eastAsia="仿宋" w:hAnsi="仿宋"/>
                <w:sz w:val="24"/>
              </w:rPr>
              <w:t>投资回报率</w:t>
            </w:r>
            <w:r w:rsidRPr="00870FA7">
              <w:rPr>
                <w:rFonts w:ascii="仿宋" w:eastAsia="仿宋" w:hAnsi="仿宋" w:hint="eastAsia"/>
                <w:sz w:val="24"/>
              </w:rPr>
              <w:t>、</w:t>
            </w:r>
            <w:r w:rsidRPr="00870FA7">
              <w:rPr>
                <w:rFonts w:ascii="仿宋" w:eastAsia="仿宋" w:hAnsi="仿宋"/>
                <w:sz w:val="24"/>
              </w:rPr>
              <w:t>人均</w:t>
            </w:r>
            <w:r w:rsidRPr="00870FA7">
              <w:rPr>
                <w:rFonts w:ascii="仿宋" w:eastAsia="仿宋" w:hAnsi="仿宋" w:hint="eastAsia"/>
                <w:sz w:val="24"/>
              </w:rPr>
              <w:t>利润率、订单</w:t>
            </w:r>
            <w:r w:rsidRPr="00870FA7">
              <w:rPr>
                <w:rFonts w:ascii="仿宋" w:eastAsia="仿宋" w:hAnsi="仿宋"/>
                <w:sz w:val="24"/>
              </w:rPr>
              <w:t>准时率</w:t>
            </w:r>
            <w:r w:rsidRPr="00870FA7">
              <w:rPr>
                <w:rFonts w:ascii="仿宋" w:eastAsia="仿宋" w:hAnsi="仿宋" w:hint="eastAsia"/>
                <w:sz w:val="24"/>
              </w:rPr>
              <w:t>，各权重值可个性化配置。</w:t>
            </w:r>
          </w:p>
          <w:p w14:paraId="3237570E"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2</w:t>
            </w:r>
            <w:r w:rsidRPr="00870FA7">
              <w:rPr>
                <w:rFonts w:ascii="仿宋" w:eastAsia="仿宋" w:hAnsi="仿宋"/>
                <w:b/>
                <w:sz w:val="24"/>
              </w:rPr>
              <w:t>.</w:t>
            </w:r>
            <w:r w:rsidRPr="00870FA7">
              <w:rPr>
                <w:rFonts w:ascii="仿宋" w:eastAsia="仿宋" w:hAnsi="仿宋" w:hint="eastAsia"/>
                <w:b/>
                <w:sz w:val="24"/>
              </w:rPr>
              <w:t>多样化评价项目</w:t>
            </w:r>
          </w:p>
          <w:p w14:paraId="10139532"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3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1</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成</w:t>
            </w:r>
            <w:r w:rsidRPr="00870FA7">
              <w:rPr>
                <w:rFonts w:ascii="仿宋" w:eastAsia="仿宋" w:hAnsi="仿宋"/>
                <w:sz w:val="24"/>
              </w:rPr>
              <w:t>绩</w:t>
            </w:r>
            <w:r w:rsidRPr="00870FA7">
              <w:rPr>
                <w:rFonts w:ascii="仿宋" w:eastAsia="仿宋" w:hAnsi="仿宋" w:hint="eastAsia"/>
                <w:sz w:val="24"/>
              </w:rPr>
              <w:t>评</w:t>
            </w:r>
            <w:r w:rsidRPr="00870FA7">
              <w:rPr>
                <w:rFonts w:ascii="仿宋" w:eastAsia="仿宋" w:hAnsi="仿宋"/>
                <w:sz w:val="24"/>
              </w:rPr>
              <w:t>价：</w:t>
            </w:r>
            <w:r w:rsidRPr="00870FA7">
              <w:rPr>
                <w:rFonts w:ascii="仿宋" w:eastAsia="仿宋" w:hAnsi="仿宋" w:hint="eastAsia"/>
                <w:sz w:val="24"/>
              </w:rPr>
              <w:t>作</w:t>
            </w:r>
            <w:r w:rsidRPr="00870FA7">
              <w:rPr>
                <w:rFonts w:ascii="仿宋" w:eastAsia="仿宋" w:hAnsi="仿宋"/>
                <w:sz w:val="24"/>
              </w:rPr>
              <w:t>业得分、作品得分、</w:t>
            </w:r>
            <w:r w:rsidRPr="00870FA7">
              <w:rPr>
                <w:rFonts w:ascii="仿宋" w:eastAsia="仿宋" w:hAnsi="仿宋" w:hint="eastAsia"/>
                <w:sz w:val="24"/>
              </w:rPr>
              <w:t>测验</w:t>
            </w:r>
            <w:r w:rsidRPr="00870FA7">
              <w:rPr>
                <w:rFonts w:ascii="仿宋" w:eastAsia="仿宋" w:hAnsi="仿宋"/>
                <w:sz w:val="24"/>
              </w:rPr>
              <w:t>得分、</w:t>
            </w:r>
            <w:r w:rsidRPr="00870FA7">
              <w:rPr>
                <w:rFonts w:ascii="仿宋" w:eastAsia="仿宋" w:hAnsi="仿宋" w:hint="eastAsia"/>
                <w:sz w:val="24"/>
              </w:rPr>
              <w:t>方案得分、</w:t>
            </w:r>
            <w:r w:rsidRPr="00870FA7">
              <w:rPr>
                <w:rFonts w:ascii="仿宋" w:eastAsia="仿宋" w:hAnsi="仿宋"/>
                <w:sz w:val="24"/>
              </w:rPr>
              <w:t>仿真得分以及综合得分</w:t>
            </w:r>
            <w:r w:rsidRPr="00870FA7">
              <w:rPr>
                <w:rFonts w:ascii="仿宋" w:eastAsia="仿宋" w:hAnsi="仿宋" w:hint="eastAsia"/>
                <w:sz w:val="24"/>
              </w:rPr>
              <w:t>；</w:t>
            </w:r>
          </w:p>
          <w:p w14:paraId="5A4F6239"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1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w:t>
            </w:r>
            <w:r w:rsidRPr="00870FA7">
              <w:rPr>
                <w:rFonts w:ascii="仿宋" w:eastAsia="仿宋" w:hAnsi="仿宋"/>
                <w:sz w:val="24"/>
              </w:rPr>
              <w:t>2</w:t>
            </w:r>
            <w:r w:rsidRPr="00870FA7">
              <w:rPr>
                <w:rFonts w:ascii="仿宋" w:eastAsia="仿宋" w:hAnsi="仿宋" w:hint="eastAsia"/>
                <w:sz w:val="24"/>
              </w:rPr>
              <w:t>)</w:t>
            </w:r>
            <w:r w:rsidRPr="00870FA7">
              <w:rPr>
                <w:rFonts w:ascii="仿宋" w:eastAsia="仿宋" w:hAnsi="仿宋"/>
                <w:sz w:val="24"/>
              </w:rPr>
              <w:fldChar w:fldCharType="end"/>
            </w:r>
            <w:r w:rsidRPr="00870FA7">
              <w:rPr>
                <w:rFonts w:ascii="仿宋" w:eastAsia="仿宋" w:hAnsi="仿宋" w:hint="eastAsia"/>
                <w:sz w:val="24"/>
              </w:rPr>
              <w:t>支持自评、互评和教师评三种评价模式；</w:t>
            </w:r>
          </w:p>
          <w:p w14:paraId="3278145A"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t>(3)</w:t>
            </w:r>
            <w:r w:rsidRPr="00870FA7">
              <w:rPr>
                <w:rFonts w:ascii="仿宋" w:eastAsia="仿宋" w:hAnsi="仿宋" w:hint="eastAsia"/>
                <w:sz w:val="24"/>
              </w:rPr>
              <w:t>虚拟现实</w:t>
            </w:r>
            <w:r w:rsidRPr="00870FA7">
              <w:rPr>
                <w:rFonts w:ascii="仿宋" w:eastAsia="仿宋" w:hAnsi="仿宋"/>
                <w:sz w:val="24"/>
              </w:rPr>
              <w:t>仿真</w:t>
            </w:r>
            <w:r w:rsidRPr="00870FA7">
              <w:rPr>
                <w:rFonts w:ascii="仿宋" w:eastAsia="仿宋" w:hAnsi="仿宋" w:hint="eastAsia"/>
                <w:sz w:val="24"/>
              </w:rPr>
              <w:t>实验实训提供系统</w:t>
            </w:r>
            <w:r w:rsidRPr="00870FA7">
              <w:rPr>
                <w:rFonts w:ascii="仿宋" w:eastAsia="仿宋" w:hAnsi="仿宋"/>
                <w:sz w:val="24"/>
              </w:rPr>
              <w:t>自动打分</w:t>
            </w:r>
            <w:r w:rsidRPr="00870FA7">
              <w:rPr>
                <w:rFonts w:ascii="仿宋" w:eastAsia="仿宋" w:hAnsi="仿宋" w:hint="eastAsia"/>
                <w:sz w:val="24"/>
              </w:rPr>
              <w:t>；</w:t>
            </w:r>
          </w:p>
          <w:p w14:paraId="43B18CE6"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w:t>
            </w:r>
            <w:r w:rsidRPr="00870FA7">
              <w:rPr>
                <w:rFonts w:ascii="仿宋" w:eastAsia="仿宋" w:hAnsi="仿宋"/>
                <w:sz w:val="24"/>
              </w:rPr>
              <w:t>4)</w:t>
            </w:r>
            <w:r w:rsidRPr="00870FA7">
              <w:rPr>
                <w:rFonts w:ascii="仿宋" w:eastAsia="仿宋" w:hAnsi="仿宋" w:hint="eastAsia"/>
                <w:sz w:val="24"/>
              </w:rPr>
              <w:t>学习轨迹记录，系统对课程中学习时间、完成操作次数等均记录作为学情数据管理；</w:t>
            </w:r>
          </w:p>
          <w:p w14:paraId="0D7722FB"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3</w:t>
            </w:r>
            <w:r w:rsidRPr="00870FA7">
              <w:rPr>
                <w:rFonts w:ascii="仿宋" w:eastAsia="仿宋" w:hAnsi="仿宋"/>
                <w:b/>
                <w:sz w:val="24"/>
              </w:rPr>
              <w:t>.</w:t>
            </w:r>
            <w:r w:rsidRPr="00870FA7">
              <w:rPr>
                <w:rFonts w:ascii="仿宋" w:eastAsia="仿宋" w:hAnsi="仿宋" w:hint="eastAsia"/>
                <w:b/>
                <w:sz w:val="24"/>
              </w:rPr>
              <w:t>职业能力测评</w:t>
            </w:r>
          </w:p>
          <w:p w14:paraId="2E85BF57"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lastRenderedPageBreak/>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1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(1)</w:t>
            </w:r>
            <w:r w:rsidRPr="00870FA7">
              <w:rPr>
                <w:rFonts w:ascii="仿宋" w:eastAsia="仿宋" w:hAnsi="仿宋"/>
                <w:sz w:val="24"/>
              </w:rPr>
              <w:fldChar w:fldCharType="end"/>
            </w:r>
            <w:r w:rsidRPr="00870FA7">
              <w:rPr>
                <w:rFonts w:ascii="仿宋" w:eastAsia="仿宋" w:hAnsi="仿宋" w:hint="eastAsia"/>
                <w:sz w:val="24"/>
              </w:rPr>
              <w:t>根据COMET职业能力测评模型，关注职业效度，以典型工作任务作为考题，对学习者功能性能力、过程能力与设计能力等方面进行评价；</w:t>
            </w:r>
          </w:p>
          <w:p w14:paraId="5C0A435F"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2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(2)</w:t>
            </w:r>
            <w:r w:rsidRPr="00870FA7">
              <w:rPr>
                <w:rFonts w:ascii="仿宋" w:eastAsia="仿宋" w:hAnsi="仿宋"/>
                <w:sz w:val="24"/>
              </w:rPr>
              <w:fldChar w:fldCharType="end"/>
            </w:r>
            <w:r w:rsidRPr="00870FA7">
              <w:rPr>
                <w:rFonts w:ascii="仿宋" w:eastAsia="仿宋" w:hAnsi="仿宋" w:hint="eastAsia"/>
                <w:sz w:val="24"/>
              </w:rPr>
              <w:t>测评覆盖过程性与终结性考核等，课程整体学习过程；</w:t>
            </w:r>
          </w:p>
          <w:p w14:paraId="10C77A64"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3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(3)</w:t>
            </w:r>
            <w:r w:rsidRPr="00870FA7">
              <w:rPr>
                <w:rFonts w:ascii="仿宋" w:eastAsia="仿宋" w:hAnsi="仿宋"/>
                <w:sz w:val="24"/>
              </w:rPr>
              <w:fldChar w:fldCharType="end"/>
            </w:r>
            <w:r w:rsidRPr="00870FA7">
              <w:rPr>
                <w:rFonts w:ascii="仿宋" w:eastAsia="仿宋" w:hAnsi="仿宋" w:hint="eastAsia"/>
                <w:sz w:val="24"/>
              </w:rPr>
              <w:t>测评类型包括测验、作业、作品、方案设计、仿真实施等；</w:t>
            </w:r>
          </w:p>
          <w:p w14:paraId="4FAF10DD"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4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(4)</w:t>
            </w:r>
            <w:r w:rsidRPr="00870FA7">
              <w:rPr>
                <w:rFonts w:ascii="仿宋" w:eastAsia="仿宋" w:hAnsi="仿宋"/>
                <w:sz w:val="24"/>
              </w:rPr>
              <w:fldChar w:fldCharType="end"/>
            </w:r>
            <w:r w:rsidRPr="00870FA7">
              <w:rPr>
                <w:rFonts w:ascii="仿宋" w:eastAsia="仿宋" w:hAnsi="仿宋" w:hint="eastAsia"/>
                <w:sz w:val="24"/>
              </w:rPr>
              <w:t>系统支持导出测评报告；</w:t>
            </w:r>
          </w:p>
          <w:p w14:paraId="0A26D384" w14:textId="77777777" w:rsidR="00870FA7" w:rsidRPr="00870FA7" w:rsidRDefault="00870FA7" w:rsidP="00870FA7">
            <w:pPr>
              <w:spacing w:line="280" w:lineRule="exact"/>
              <w:ind w:firstLineChars="200" w:firstLine="482"/>
              <w:rPr>
                <w:rFonts w:ascii="仿宋" w:eastAsia="仿宋" w:hAnsi="仿宋"/>
                <w:b/>
                <w:sz w:val="24"/>
              </w:rPr>
            </w:pPr>
            <w:r w:rsidRPr="00870FA7">
              <w:rPr>
                <w:rFonts w:ascii="仿宋" w:eastAsia="仿宋" w:hAnsi="仿宋" w:hint="eastAsia"/>
                <w:b/>
                <w:sz w:val="24"/>
              </w:rPr>
              <w:t>4</w:t>
            </w:r>
            <w:r w:rsidRPr="00870FA7">
              <w:rPr>
                <w:rFonts w:ascii="仿宋" w:eastAsia="仿宋" w:hAnsi="仿宋"/>
                <w:b/>
                <w:sz w:val="24"/>
              </w:rPr>
              <w:t>.</w:t>
            </w:r>
            <w:r w:rsidRPr="00870FA7">
              <w:rPr>
                <w:rFonts w:ascii="仿宋" w:eastAsia="仿宋" w:hAnsi="仿宋" w:hint="eastAsia"/>
                <w:b/>
                <w:sz w:val="24"/>
              </w:rPr>
              <w:t>智能教学诊断</w:t>
            </w:r>
          </w:p>
          <w:p w14:paraId="0E8D31A5"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提供课程教学动态监测功能，具有精准趋势分析能力，诊断数据至少包括：</w:t>
            </w:r>
          </w:p>
          <w:p w14:paraId="59B62D61"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1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(1)</w:t>
            </w:r>
            <w:r w:rsidRPr="00870FA7">
              <w:rPr>
                <w:rFonts w:ascii="仿宋" w:eastAsia="仿宋" w:hAnsi="仿宋"/>
                <w:sz w:val="24"/>
              </w:rPr>
              <w:fldChar w:fldCharType="end"/>
            </w:r>
            <w:r w:rsidRPr="00870FA7">
              <w:rPr>
                <w:rFonts w:ascii="仿宋" w:eastAsia="仿宋" w:hAnsi="仿宋" w:hint="eastAsia"/>
                <w:sz w:val="24"/>
              </w:rPr>
              <w:t>学情分析</w:t>
            </w:r>
            <w:r w:rsidRPr="00870FA7">
              <w:rPr>
                <w:rFonts w:ascii="仿宋" w:eastAsia="仿宋" w:hAnsi="仿宋"/>
                <w:sz w:val="24"/>
              </w:rPr>
              <w:t>：</w:t>
            </w:r>
            <w:r w:rsidRPr="00870FA7">
              <w:rPr>
                <w:rFonts w:ascii="仿宋" w:eastAsia="仿宋" w:hAnsi="仿宋" w:hint="eastAsia"/>
                <w:sz w:val="24"/>
              </w:rPr>
              <w:t>课前任务完成情况分析，课前测各知识点掌握情况分析；</w:t>
            </w:r>
          </w:p>
          <w:p w14:paraId="3CF7C30C"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sz w:val="24"/>
              </w:rPr>
              <w:fldChar w:fldCharType="begin"/>
            </w:r>
            <w:r w:rsidRPr="00870FA7">
              <w:rPr>
                <w:rFonts w:ascii="仿宋" w:eastAsia="仿宋" w:hAnsi="仿宋"/>
                <w:sz w:val="24"/>
              </w:rPr>
              <w:instrText xml:space="preserve"> </w:instrText>
            </w:r>
            <w:r w:rsidRPr="00870FA7">
              <w:rPr>
                <w:rFonts w:ascii="仿宋" w:eastAsia="仿宋" w:hAnsi="仿宋" w:hint="eastAsia"/>
                <w:sz w:val="24"/>
              </w:rPr>
              <w:instrText>= 2 \* GB3</w:instrText>
            </w:r>
            <w:r w:rsidRPr="00870FA7">
              <w:rPr>
                <w:rFonts w:ascii="仿宋" w:eastAsia="仿宋" w:hAnsi="仿宋"/>
                <w:sz w:val="24"/>
              </w:rPr>
              <w:instrText xml:space="preserve"> </w:instrText>
            </w:r>
            <w:r w:rsidRPr="00870FA7">
              <w:rPr>
                <w:rFonts w:ascii="仿宋" w:eastAsia="仿宋" w:hAnsi="仿宋"/>
                <w:sz w:val="24"/>
              </w:rPr>
              <w:fldChar w:fldCharType="separate"/>
            </w:r>
            <w:r w:rsidRPr="00870FA7">
              <w:rPr>
                <w:rFonts w:ascii="仿宋" w:eastAsia="仿宋" w:hAnsi="仿宋" w:hint="eastAsia"/>
                <w:sz w:val="24"/>
              </w:rPr>
              <w:t>(2)</w:t>
            </w:r>
            <w:r w:rsidRPr="00870FA7">
              <w:rPr>
                <w:rFonts w:ascii="仿宋" w:eastAsia="仿宋" w:hAnsi="仿宋"/>
                <w:sz w:val="24"/>
              </w:rPr>
              <w:fldChar w:fldCharType="end"/>
            </w:r>
            <w:r w:rsidRPr="00870FA7">
              <w:rPr>
                <w:rFonts w:ascii="仿宋" w:eastAsia="仿宋" w:hAnsi="仿宋" w:hint="eastAsia"/>
                <w:sz w:val="24"/>
              </w:rPr>
              <w:t>课堂评价：课堂活动参与情况分析，测验或作业质量分析；</w:t>
            </w:r>
          </w:p>
          <w:p w14:paraId="080270EA"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w:t>
            </w:r>
            <w:r w:rsidRPr="00870FA7">
              <w:rPr>
                <w:rFonts w:ascii="仿宋" w:eastAsia="仿宋" w:hAnsi="仿宋"/>
                <w:sz w:val="24"/>
              </w:rPr>
              <w:t>3)</w:t>
            </w:r>
            <w:r w:rsidRPr="00870FA7">
              <w:rPr>
                <w:rFonts w:ascii="仿宋" w:eastAsia="仿宋" w:hAnsi="仿宋" w:hint="eastAsia"/>
                <w:sz w:val="24"/>
              </w:rPr>
              <w:t>课程报告：课程整体数据分析，按仿真、作业、作品、方案等类别情况分析；</w:t>
            </w:r>
          </w:p>
          <w:p w14:paraId="60B27468"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w:t>
            </w:r>
            <w:r w:rsidRPr="00870FA7">
              <w:rPr>
                <w:rFonts w:ascii="仿宋" w:eastAsia="仿宋" w:hAnsi="仿宋"/>
                <w:sz w:val="24"/>
              </w:rPr>
              <w:t>4)</w:t>
            </w:r>
            <w:r w:rsidRPr="00870FA7">
              <w:rPr>
                <w:rFonts w:ascii="仿宋" w:eastAsia="仿宋" w:hAnsi="仿宋" w:hint="eastAsia"/>
                <w:sz w:val="24"/>
              </w:rPr>
              <w:t>质量监测：对课程教学质量进行横纵向比较分析；</w:t>
            </w:r>
          </w:p>
          <w:p w14:paraId="3928AAD9"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要求提供包含教学内容的理实一体化教材，要求每一个软件中即能按环节进行独立实验，也能进行多环节综合实验，且每种方式都具有详细的开展步骤截图。投标时随投标文件提交纸质文档，作为符合性审查依据。</w:t>
            </w:r>
          </w:p>
          <w:p w14:paraId="682F2457" w14:textId="77777777" w:rsidR="00870FA7" w:rsidRP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投标人针对本产品所有功能要求，进行对应截图，作为技术文件提交，此部分为重要技术评审依据。为保护采购人利益，供货前由中标人须至采购人处演示上述所有功能模块，如未能满足采购参数要求或与响应不符，则验收不通过，采购人有权上报监管部门进行处罚，中标人将承担由此带来的一切法律责任和后果。</w:t>
            </w:r>
          </w:p>
          <w:p w14:paraId="5225868A" w14:textId="77777777" w:rsidR="00870FA7" w:rsidRDefault="00870FA7" w:rsidP="00870FA7">
            <w:pPr>
              <w:spacing w:line="280" w:lineRule="exact"/>
              <w:ind w:firstLineChars="200" w:firstLine="480"/>
              <w:rPr>
                <w:rFonts w:ascii="仿宋" w:eastAsia="仿宋" w:hAnsi="仿宋"/>
                <w:sz w:val="24"/>
              </w:rPr>
            </w:pPr>
            <w:r w:rsidRPr="00870FA7">
              <w:rPr>
                <w:rFonts w:ascii="仿宋" w:eastAsia="仿宋" w:hAnsi="仿宋" w:hint="eastAsia"/>
                <w:sz w:val="24"/>
              </w:rPr>
              <w:t>★同时在线并发数100人。</w:t>
            </w:r>
          </w:p>
          <w:p w14:paraId="543AC127" w14:textId="45230209" w:rsidR="00870FA7" w:rsidRPr="00870FA7" w:rsidRDefault="00870FA7" w:rsidP="00741096">
            <w:pPr>
              <w:spacing w:line="280" w:lineRule="exact"/>
              <w:rPr>
                <w:rFonts w:ascii="仿宋" w:eastAsia="仿宋" w:hAnsi="仿宋"/>
                <w:b/>
                <w:sz w:val="24"/>
              </w:rPr>
            </w:pPr>
            <w:r>
              <w:rPr>
                <w:rFonts w:ascii="仿宋" w:eastAsia="仿宋" w:hAnsi="仿宋" w:hint="eastAsia"/>
                <w:b/>
                <w:sz w:val="24"/>
              </w:rPr>
              <w:t>（四）</w:t>
            </w:r>
            <w:r w:rsidR="00741096">
              <w:rPr>
                <w:rFonts w:ascii="仿宋" w:eastAsia="仿宋" w:hAnsi="仿宋" w:hint="eastAsia"/>
                <w:b/>
                <w:sz w:val="24"/>
              </w:rPr>
              <w:t xml:space="preserve">  </w:t>
            </w:r>
            <w:r w:rsidRPr="00870FA7">
              <w:rPr>
                <w:rFonts w:ascii="仿宋" w:eastAsia="仿宋" w:hAnsi="仿宋" w:hint="eastAsia"/>
                <w:b/>
                <w:sz w:val="24"/>
              </w:rPr>
              <w:t>试用要求</w:t>
            </w:r>
          </w:p>
          <w:p w14:paraId="739211D1" w14:textId="209A22EE" w:rsidR="00870FA7" w:rsidRPr="00870FA7" w:rsidRDefault="00870FA7" w:rsidP="00870FA7">
            <w:pPr>
              <w:spacing w:line="280" w:lineRule="exact"/>
              <w:ind w:firstLineChars="200" w:firstLine="480"/>
              <w:rPr>
                <w:rFonts w:ascii="仿宋" w:eastAsia="仿宋" w:hAnsi="仿宋"/>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45C27490" w14:textId="77777777" w:rsidR="00870FA7" w:rsidRPr="00870FA7" w:rsidRDefault="00870FA7" w:rsidP="00870FA7">
            <w:pPr>
              <w:spacing w:line="280" w:lineRule="exact"/>
              <w:jc w:val="center"/>
              <w:rPr>
                <w:rFonts w:ascii="仿宋" w:eastAsia="仿宋" w:hAnsi="仿宋"/>
                <w:sz w:val="24"/>
              </w:rPr>
            </w:pPr>
            <w:r w:rsidRPr="00870FA7">
              <w:rPr>
                <w:rFonts w:ascii="仿宋" w:eastAsia="仿宋" w:hAnsi="仿宋"/>
                <w:sz w:val="24"/>
              </w:rPr>
              <w:lastRenderedPageBreak/>
              <w:t>1</w:t>
            </w:r>
            <w:r w:rsidRPr="00870FA7">
              <w:rPr>
                <w:rFonts w:ascii="仿宋" w:eastAsia="仿宋" w:hAnsi="仿宋" w:hint="eastAsia"/>
                <w:sz w:val="24"/>
              </w:rPr>
              <w:t>套</w:t>
            </w:r>
          </w:p>
        </w:tc>
      </w:tr>
    </w:tbl>
    <w:p w14:paraId="5C21D4F1" w14:textId="024EF1FB" w:rsidR="00870FA7" w:rsidRPr="00741096" w:rsidRDefault="00741096" w:rsidP="008903D7">
      <w:pPr>
        <w:spacing w:line="440" w:lineRule="exact"/>
        <w:rPr>
          <w:rFonts w:ascii="仿宋" w:eastAsia="仿宋" w:hAnsi="仿宋"/>
          <w:b/>
          <w:sz w:val="24"/>
        </w:rPr>
      </w:pPr>
      <w:r w:rsidRPr="00741096">
        <w:rPr>
          <w:rFonts w:ascii="仿宋" w:eastAsia="仿宋" w:hAnsi="仿宋"/>
          <w:b/>
          <w:sz w:val="24"/>
        </w:rPr>
        <w:lastRenderedPageBreak/>
        <w:t>附件</w:t>
      </w:r>
      <w:r w:rsidRPr="00741096">
        <w:rPr>
          <w:rFonts w:ascii="仿宋" w:eastAsia="仿宋" w:hAnsi="仿宋" w:hint="eastAsia"/>
          <w:b/>
          <w:sz w:val="24"/>
        </w:rPr>
        <w:t>2：</w:t>
      </w:r>
    </w:p>
    <w:tbl>
      <w:tblPr>
        <w:tblW w:w="9635" w:type="dxa"/>
        <w:jc w:val="center"/>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1135"/>
        <w:gridCol w:w="7305"/>
        <w:gridCol w:w="643"/>
      </w:tblGrid>
      <w:tr w:rsidR="00741096" w:rsidRPr="00DC7401" w14:paraId="7BF8FCFE" w14:textId="77777777" w:rsidTr="00741096">
        <w:trPr>
          <w:trHeight w:val="433"/>
          <w:jc w:val="center"/>
        </w:trPr>
        <w:tc>
          <w:tcPr>
            <w:tcW w:w="552" w:type="dxa"/>
            <w:tcMar>
              <w:top w:w="0" w:type="dxa"/>
              <w:left w:w="10" w:type="dxa"/>
              <w:bottom w:w="0" w:type="dxa"/>
              <w:right w:w="10" w:type="dxa"/>
            </w:tcMar>
            <w:vAlign w:val="center"/>
          </w:tcPr>
          <w:p w14:paraId="3A49A748"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序号</w:t>
            </w:r>
          </w:p>
        </w:tc>
        <w:tc>
          <w:tcPr>
            <w:tcW w:w="1135" w:type="dxa"/>
            <w:tcMar>
              <w:top w:w="0" w:type="dxa"/>
              <w:left w:w="10" w:type="dxa"/>
              <w:bottom w:w="0" w:type="dxa"/>
              <w:right w:w="10" w:type="dxa"/>
            </w:tcMar>
            <w:vAlign w:val="center"/>
          </w:tcPr>
          <w:p w14:paraId="36A35A3C"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设备名称</w:t>
            </w:r>
          </w:p>
        </w:tc>
        <w:tc>
          <w:tcPr>
            <w:tcW w:w="7305" w:type="dxa"/>
            <w:tcMar>
              <w:top w:w="0" w:type="dxa"/>
              <w:left w:w="10" w:type="dxa"/>
              <w:bottom w:w="0" w:type="dxa"/>
              <w:right w:w="10" w:type="dxa"/>
            </w:tcMar>
            <w:vAlign w:val="center"/>
          </w:tcPr>
          <w:p w14:paraId="33C98AE9"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设备规格、技术参数</w:t>
            </w:r>
          </w:p>
        </w:tc>
        <w:tc>
          <w:tcPr>
            <w:tcW w:w="643" w:type="dxa"/>
            <w:tcMar>
              <w:top w:w="0" w:type="dxa"/>
              <w:left w:w="10" w:type="dxa"/>
              <w:bottom w:w="0" w:type="dxa"/>
              <w:right w:w="10" w:type="dxa"/>
            </w:tcMar>
            <w:vAlign w:val="center"/>
          </w:tcPr>
          <w:p w14:paraId="55E2E1B0" w14:textId="77777777" w:rsidR="00741096" w:rsidRPr="00DC7401" w:rsidRDefault="00741096" w:rsidP="00741096">
            <w:pPr>
              <w:spacing w:line="320" w:lineRule="exact"/>
              <w:jc w:val="center"/>
              <w:rPr>
                <w:rFonts w:ascii="仿宋" w:eastAsia="仿宋" w:hAnsi="仿宋"/>
                <w:b/>
                <w:sz w:val="24"/>
              </w:rPr>
            </w:pPr>
            <w:r w:rsidRPr="00DC7401">
              <w:rPr>
                <w:rFonts w:ascii="仿宋" w:eastAsia="仿宋" w:hAnsi="仿宋" w:hint="eastAsia"/>
                <w:b/>
                <w:sz w:val="24"/>
              </w:rPr>
              <w:t>数量</w:t>
            </w:r>
          </w:p>
        </w:tc>
      </w:tr>
      <w:tr w:rsidR="00741096" w:rsidRPr="00741096" w14:paraId="4285ADB1" w14:textId="77777777" w:rsidTr="00741096">
        <w:trPr>
          <w:trHeight w:val="645"/>
          <w:jc w:val="center"/>
        </w:trPr>
        <w:tc>
          <w:tcPr>
            <w:tcW w:w="552" w:type="dxa"/>
            <w:tcMar>
              <w:top w:w="0" w:type="dxa"/>
              <w:left w:w="10" w:type="dxa"/>
              <w:bottom w:w="0" w:type="dxa"/>
              <w:right w:w="10" w:type="dxa"/>
            </w:tcMar>
            <w:vAlign w:val="center"/>
          </w:tcPr>
          <w:p w14:paraId="6F682C9C" w14:textId="77777777" w:rsidR="00741096" w:rsidRPr="00741096" w:rsidRDefault="00741096" w:rsidP="00741096">
            <w:pPr>
              <w:spacing w:line="280" w:lineRule="exact"/>
              <w:jc w:val="center"/>
              <w:rPr>
                <w:rFonts w:ascii="仿宋" w:eastAsia="仿宋" w:hAnsi="仿宋"/>
                <w:sz w:val="24"/>
              </w:rPr>
            </w:pPr>
            <w:r w:rsidRPr="00741096">
              <w:rPr>
                <w:rFonts w:ascii="仿宋" w:eastAsia="仿宋" w:hAnsi="仿宋" w:hint="eastAsia"/>
                <w:sz w:val="24"/>
              </w:rPr>
              <w:t>1</w:t>
            </w:r>
          </w:p>
        </w:tc>
        <w:tc>
          <w:tcPr>
            <w:tcW w:w="1135" w:type="dxa"/>
            <w:tcMar>
              <w:top w:w="0" w:type="dxa"/>
              <w:left w:w="10" w:type="dxa"/>
              <w:bottom w:w="0" w:type="dxa"/>
              <w:right w:w="10" w:type="dxa"/>
            </w:tcMar>
            <w:vAlign w:val="center"/>
          </w:tcPr>
          <w:p w14:paraId="0A84571C" w14:textId="77777777" w:rsidR="00741096" w:rsidRPr="00741096" w:rsidRDefault="00741096" w:rsidP="00741096">
            <w:pPr>
              <w:spacing w:line="280" w:lineRule="exact"/>
              <w:jc w:val="center"/>
              <w:rPr>
                <w:rFonts w:ascii="仿宋" w:eastAsia="仿宋" w:hAnsi="仿宋"/>
                <w:sz w:val="24"/>
              </w:rPr>
            </w:pPr>
            <w:r w:rsidRPr="00741096">
              <w:rPr>
                <w:rFonts w:ascii="仿宋" w:eastAsia="仿宋" w:hAnsi="仿宋" w:cs="宋体" w:hint="eastAsia"/>
                <w:color w:val="000000"/>
                <w:kern w:val="0"/>
                <w:sz w:val="24"/>
              </w:rPr>
              <w:t>智慧供应链沙盘软件系统</w:t>
            </w:r>
          </w:p>
        </w:tc>
        <w:tc>
          <w:tcPr>
            <w:tcW w:w="7305" w:type="dxa"/>
            <w:tcMar>
              <w:top w:w="0" w:type="dxa"/>
              <w:left w:w="10" w:type="dxa"/>
              <w:bottom w:w="0" w:type="dxa"/>
              <w:right w:w="10" w:type="dxa"/>
            </w:tcMar>
            <w:vAlign w:val="center"/>
          </w:tcPr>
          <w:p w14:paraId="120E7928" w14:textId="77777777" w:rsidR="00741096" w:rsidRPr="00741096" w:rsidRDefault="00741096" w:rsidP="00741096">
            <w:pPr>
              <w:numPr>
                <w:ilvl w:val="0"/>
                <w:numId w:val="43"/>
              </w:numPr>
              <w:spacing w:line="280" w:lineRule="exact"/>
              <w:outlineLvl w:val="1"/>
              <w:rPr>
                <w:rFonts w:ascii="仿宋" w:eastAsia="仿宋" w:hAnsi="仿宋"/>
                <w:b/>
                <w:sz w:val="24"/>
              </w:rPr>
            </w:pPr>
            <w:r w:rsidRPr="00741096">
              <w:rPr>
                <w:rFonts w:ascii="仿宋" w:eastAsia="仿宋" w:hAnsi="仿宋" w:hint="eastAsia"/>
                <w:b/>
                <w:sz w:val="24"/>
              </w:rPr>
              <w:t>制造商或供应商商务要求</w:t>
            </w:r>
          </w:p>
          <w:p w14:paraId="504ABEE9" w14:textId="77777777" w:rsidR="00741096" w:rsidRPr="00741096" w:rsidRDefault="00741096" w:rsidP="00741096">
            <w:pPr>
              <w:numPr>
                <w:ilvl w:val="0"/>
                <w:numId w:val="44"/>
              </w:numPr>
              <w:spacing w:line="280" w:lineRule="exact"/>
              <w:jc w:val="left"/>
              <w:rPr>
                <w:rFonts w:ascii="仿宋" w:eastAsia="仿宋" w:hAnsi="仿宋" w:cs="宋体"/>
                <w:sz w:val="24"/>
              </w:rPr>
            </w:pPr>
            <w:r w:rsidRPr="00741096">
              <w:rPr>
                <w:rFonts w:ascii="仿宋" w:eastAsia="仿宋" w:hAnsi="仿宋" w:cs="宋体" w:hint="eastAsia"/>
                <w:sz w:val="24"/>
              </w:rPr>
              <w:t>供应商应是在国家相关行政管理部门注册且为独立法人机构，经营范围涵盖本次采购范围的国内合法企业；</w:t>
            </w:r>
          </w:p>
          <w:p w14:paraId="5E8AC024" w14:textId="77777777" w:rsidR="00741096" w:rsidRPr="00741096" w:rsidRDefault="00741096" w:rsidP="00741096">
            <w:pPr>
              <w:numPr>
                <w:ilvl w:val="0"/>
                <w:numId w:val="44"/>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 xml:space="preserve">供应商提供的货物不是供应商生产或拥有的，则必须具有所投产品制造厂商提供的正式授权书； </w:t>
            </w:r>
          </w:p>
          <w:p w14:paraId="0BFA1A92" w14:textId="77777777" w:rsidR="00741096" w:rsidRPr="00741096" w:rsidRDefault="00741096" w:rsidP="00741096">
            <w:pPr>
              <w:numPr>
                <w:ilvl w:val="0"/>
                <w:numId w:val="44"/>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供应商或所投产品厂家近2年内同类项目业绩不少于3个；</w:t>
            </w:r>
          </w:p>
          <w:p w14:paraId="14D9FF53" w14:textId="77777777" w:rsidR="00741096" w:rsidRPr="00741096" w:rsidRDefault="00741096" w:rsidP="00741096">
            <w:pPr>
              <w:numPr>
                <w:ilvl w:val="0"/>
                <w:numId w:val="44"/>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供应商提供所投产品厂家的计算机软件著作权登记证书；</w:t>
            </w:r>
          </w:p>
          <w:p w14:paraId="0A24D40B" w14:textId="77777777" w:rsidR="00741096" w:rsidRPr="00741096" w:rsidRDefault="00741096" w:rsidP="00741096">
            <w:pPr>
              <w:numPr>
                <w:ilvl w:val="0"/>
                <w:numId w:val="43"/>
              </w:numPr>
              <w:spacing w:line="280" w:lineRule="exact"/>
              <w:outlineLvl w:val="1"/>
              <w:rPr>
                <w:rFonts w:ascii="仿宋" w:eastAsia="仿宋" w:hAnsi="仿宋"/>
                <w:b/>
                <w:sz w:val="24"/>
              </w:rPr>
            </w:pPr>
            <w:r w:rsidRPr="00741096">
              <w:rPr>
                <w:rFonts w:ascii="仿宋" w:eastAsia="仿宋" w:hAnsi="仿宋" w:hint="eastAsia"/>
                <w:b/>
                <w:sz w:val="24"/>
              </w:rPr>
              <w:t>售后服务体系要求</w:t>
            </w:r>
          </w:p>
          <w:p w14:paraId="41E76903" w14:textId="77777777" w:rsidR="00741096" w:rsidRPr="00741096" w:rsidRDefault="00741096" w:rsidP="00741096">
            <w:pPr>
              <w:numPr>
                <w:ilvl w:val="0"/>
                <w:numId w:val="45"/>
              </w:numPr>
              <w:spacing w:line="280" w:lineRule="exact"/>
              <w:jc w:val="left"/>
              <w:rPr>
                <w:rFonts w:ascii="仿宋" w:eastAsia="仿宋" w:hAnsi="仿宋" w:cs="宋体"/>
                <w:sz w:val="24"/>
              </w:rPr>
            </w:pPr>
            <w:r w:rsidRPr="00741096">
              <w:rPr>
                <w:rFonts w:ascii="仿宋" w:eastAsia="仿宋" w:hAnsi="仿宋" w:cs="宋体" w:hint="eastAsia"/>
                <w:sz w:val="24"/>
              </w:rPr>
              <w:t>负责对教学系统的免费现场安装、调试及指导和服务，在教学使用地提供至少2天的技术培训以及首次现场课程辅助教学。</w:t>
            </w:r>
          </w:p>
          <w:p w14:paraId="65B468B6" w14:textId="77777777" w:rsidR="00741096" w:rsidRPr="00741096" w:rsidRDefault="00741096" w:rsidP="00741096">
            <w:pPr>
              <w:numPr>
                <w:ilvl w:val="0"/>
                <w:numId w:val="45"/>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5521F90A" w14:textId="77777777" w:rsidR="00741096" w:rsidRPr="00741096" w:rsidRDefault="00741096" w:rsidP="00741096">
            <w:pPr>
              <w:numPr>
                <w:ilvl w:val="0"/>
                <w:numId w:val="45"/>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产品质保期为</w:t>
            </w:r>
            <w:r w:rsidRPr="00741096">
              <w:rPr>
                <w:rFonts w:ascii="仿宋" w:eastAsia="仿宋" w:hAnsi="仿宋" w:cs="宋体"/>
                <w:sz w:val="24"/>
              </w:rPr>
              <w:t>2</w:t>
            </w:r>
            <w:r w:rsidRPr="00741096">
              <w:rPr>
                <w:rFonts w:ascii="仿宋" w:eastAsia="仿宋" w:hAnsi="仿宋" w:cs="宋体" w:hint="eastAsia"/>
                <w:sz w:val="24"/>
              </w:rPr>
              <w:t>年以上。质保期内软件免费升级、终身使用。在货物验收后运行的质保期内，负责因货物本身质量问题导致的各种故障的免费技术服务及维修。质量保证期后，维修、更换配件等只收成本费。</w:t>
            </w:r>
          </w:p>
          <w:p w14:paraId="135BD631" w14:textId="77777777" w:rsidR="00741096" w:rsidRPr="00741096" w:rsidRDefault="00741096" w:rsidP="00741096">
            <w:pPr>
              <w:numPr>
                <w:ilvl w:val="0"/>
                <w:numId w:val="45"/>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lastRenderedPageBreak/>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4534DC4F" w14:textId="77777777" w:rsidR="00741096" w:rsidRPr="00741096" w:rsidRDefault="00741096" w:rsidP="00741096">
            <w:pPr>
              <w:numPr>
                <w:ilvl w:val="0"/>
                <w:numId w:val="45"/>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终身免费技术咨询。</w:t>
            </w:r>
          </w:p>
          <w:p w14:paraId="17F4999E" w14:textId="77777777" w:rsidR="00741096" w:rsidRPr="00741096" w:rsidRDefault="00741096" w:rsidP="00741096">
            <w:pPr>
              <w:numPr>
                <w:ilvl w:val="0"/>
                <w:numId w:val="45"/>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对授课教师、实验人员提供免费培训。</w:t>
            </w:r>
          </w:p>
          <w:p w14:paraId="1DB610DA" w14:textId="77777777" w:rsidR="00741096" w:rsidRPr="00741096" w:rsidRDefault="00741096" w:rsidP="00741096">
            <w:pPr>
              <w:numPr>
                <w:ilvl w:val="0"/>
                <w:numId w:val="45"/>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服务响应时间承诺：接到软件故障报告后1小时内响应，1个工作日内解决，其费用由卖方负担。</w:t>
            </w:r>
          </w:p>
          <w:p w14:paraId="6CB1357D" w14:textId="77777777" w:rsidR="00741096" w:rsidRPr="00741096" w:rsidRDefault="00741096" w:rsidP="00741096">
            <w:pPr>
              <w:tabs>
                <w:tab w:val="left" w:pos="640"/>
                <w:tab w:val="left" w:pos="1080"/>
              </w:tabs>
              <w:spacing w:line="280" w:lineRule="exact"/>
              <w:outlineLvl w:val="1"/>
              <w:rPr>
                <w:rFonts w:ascii="仿宋" w:eastAsia="仿宋" w:hAnsi="仿宋"/>
                <w:b/>
                <w:sz w:val="24"/>
              </w:rPr>
            </w:pPr>
            <w:r w:rsidRPr="00741096">
              <w:rPr>
                <w:rFonts w:ascii="仿宋" w:eastAsia="仿宋" w:hAnsi="仿宋" w:hint="eastAsia"/>
                <w:b/>
                <w:sz w:val="24"/>
              </w:rPr>
              <w:t>（三）供应链管理沙盘软件及教学功能整体要求</w:t>
            </w:r>
          </w:p>
          <w:p w14:paraId="655DE263" w14:textId="77777777" w:rsidR="00741096" w:rsidRPr="00741096" w:rsidRDefault="00741096" w:rsidP="00741096">
            <w:pPr>
              <w:spacing w:line="280" w:lineRule="exact"/>
              <w:rPr>
                <w:rFonts w:ascii="仿宋" w:eastAsia="仿宋" w:hAnsi="仿宋"/>
                <w:b/>
                <w:sz w:val="24"/>
              </w:rPr>
            </w:pPr>
            <w:r w:rsidRPr="00741096">
              <w:rPr>
                <w:rFonts w:ascii="仿宋" w:eastAsia="仿宋" w:hAnsi="仿宋" w:hint="eastAsia"/>
                <w:b/>
                <w:sz w:val="24"/>
              </w:rPr>
              <w:t>一、课程内容</w:t>
            </w:r>
          </w:p>
          <w:p w14:paraId="5DC2D20B"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b/>
                <w:sz w:val="24"/>
              </w:rPr>
              <w:t>1</w:t>
            </w:r>
            <w:r w:rsidRPr="00741096">
              <w:rPr>
                <w:rFonts w:ascii="仿宋" w:eastAsia="仿宋" w:hAnsi="仿宋" w:hint="eastAsia"/>
                <w:b/>
                <w:sz w:val="24"/>
              </w:rPr>
              <w:t>．供应链协同运营管理</w:t>
            </w:r>
          </w:p>
          <w:p w14:paraId="1600E749"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1）系统包含：通过人与人对抗，训练在市场竞争环境下灵活应用知识、方法与技术。多名学员分另以供应链上的节点企业为对象，协同运营一条供应链，与其他小组组成的供应链进行竞争。具体供应链协同管理功能：采购寻源、竞价协同、订单协同、生产协同、交货协同、物流协同、库存协同、销售与服务协同等；</w:t>
            </w:r>
          </w:p>
          <w:p w14:paraId="3BB59597"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2）系统提供供应商管理库存（以下简称：VMI）供应链协同技术，在VMI运营中，上下游在一个共同的协议下下游预测计划向上游透明，由供应商管理库存，并不断监督协议执行情况和修正协议内容，使库存管理得到持续地改进的合作性策略，是一种以用户和供应商双方都获得最低成本为目的。</w:t>
            </w:r>
          </w:p>
          <w:p w14:paraId="403892E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3）系统提供联合库存管理（以下简称：JMI）供应链协同技术，在JMI运营中，要求供应链中各个节点同时参与，共同制订库存计划，使供应链过程中的每个库存管理者都从相互之间的协调性角度进行考虑，使供应链各个节点之间的库存管理者对需求的预期保持一致，从而消除需求变异放大现象。</w:t>
            </w:r>
          </w:p>
          <w:p w14:paraId="55697C77"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（4）系统提供协同规划、预测和连续补货（以下简称：CPFR）供应链协同技术，在</w:t>
            </w:r>
            <w:r w:rsidRPr="00741096">
              <w:rPr>
                <w:rFonts w:ascii="仿宋" w:eastAsia="仿宋" w:hAnsi="仿宋"/>
                <w:sz w:val="24"/>
              </w:rPr>
              <w:t>CPFR运营中，所有这些业务过程都是由供需双方共同参与，协同进行的，</w:t>
            </w:r>
            <w:r w:rsidRPr="00741096">
              <w:rPr>
                <w:rFonts w:ascii="仿宋" w:eastAsia="仿宋" w:hAnsi="仿宋" w:hint="eastAsia"/>
                <w:sz w:val="24"/>
              </w:rPr>
              <w:t>制定划分专用库容量、安全库存、最大库存和订货提前期等协同规则。从</w:t>
            </w:r>
            <w:r w:rsidRPr="00741096">
              <w:rPr>
                <w:rFonts w:ascii="仿宋" w:eastAsia="仿宋" w:hAnsi="仿宋"/>
                <w:sz w:val="24"/>
              </w:rPr>
              <w:t>而提高了预测的准确性、供应链的效率和响应速度，减少了库存、提高了客户满意度，同时也改善了业务伙伴之间的合作关系。它将供应链运作建立在整个链条的价值基础之上，即将供应链上升为价值链的运作</w:t>
            </w:r>
            <w:r w:rsidRPr="00741096">
              <w:rPr>
                <w:rFonts w:ascii="仿宋" w:eastAsia="仿宋" w:hAnsi="仿宋" w:hint="eastAsia"/>
                <w:sz w:val="24"/>
              </w:rPr>
              <w:t>；</w:t>
            </w:r>
          </w:p>
          <w:p w14:paraId="4AD8D06C"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（5）物流商运营支持多种运输车辆，包括：集装箱卡车、干线货车和配送货车；支持运输路径与方式的选择和删除：学生手动选择运输干线，首先</w:t>
            </w:r>
            <w:r w:rsidRPr="00741096">
              <w:rPr>
                <w:rFonts w:ascii="仿宋" w:eastAsia="仿宋" w:hAnsi="仿宋"/>
                <w:sz w:val="24"/>
              </w:rPr>
              <w:t>确定</w:t>
            </w:r>
            <w:r w:rsidRPr="00741096">
              <w:rPr>
                <w:rFonts w:ascii="仿宋" w:eastAsia="仿宋" w:hAnsi="仿宋" w:hint="eastAsia"/>
                <w:sz w:val="24"/>
              </w:rPr>
              <w:t>专线的出发地与目的地，然后针对该专线进行运输产品的设定与报价组合，在执行过程中及时调整报价参数，</w:t>
            </w:r>
            <w:r w:rsidRPr="00741096">
              <w:rPr>
                <w:rFonts w:ascii="仿宋" w:eastAsia="仿宋" w:hAnsi="仿宋"/>
                <w:sz w:val="24"/>
              </w:rPr>
              <w:t>或者</w:t>
            </w:r>
            <w:r w:rsidRPr="00741096">
              <w:rPr>
                <w:rFonts w:ascii="仿宋" w:eastAsia="仿宋" w:hAnsi="仿宋" w:hint="eastAsia"/>
                <w:sz w:val="24"/>
              </w:rPr>
              <w:t>删除线路等；</w:t>
            </w:r>
          </w:p>
          <w:p w14:paraId="7AC0AE5A"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6</w:t>
            </w:r>
            <w:r w:rsidRPr="00741096">
              <w:rPr>
                <w:rFonts w:ascii="仿宋" w:eastAsia="仿宋" w:hAnsi="仿宋" w:hint="eastAsia"/>
                <w:sz w:val="24"/>
              </w:rPr>
              <w:t>）零售商运营支持产品及时上架与下架：</w:t>
            </w:r>
            <w:r w:rsidRPr="00741096">
              <w:rPr>
                <w:rFonts w:ascii="仿宋" w:eastAsia="仿宋" w:hAnsi="仿宋"/>
                <w:sz w:val="24"/>
              </w:rPr>
              <w:t>根据</w:t>
            </w:r>
            <w:r w:rsidRPr="00741096">
              <w:rPr>
                <w:rFonts w:ascii="仿宋" w:eastAsia="仿宋" w:hAnsi="仿宋" w:hint="eastAsia"/>
                <w:sz w:val="24"/>
              </w:rPr>
              <w:t>市场需求波动曲线走势，</w:t>
            </w:r>
            <w:r w:rsidRPr="00741096">
              <w:rPr>
                <w:rFonts w:ascii="仿宋" w:eastAsia="仿宋" w:hAnsi="仿宋"/>
                <w:sz w:val="24"/>
              </w:rPr>
              <w:t>学生</w:t>
            </w:r>
            <w:r w:rsidRPr="00741096">
              <w:rPr>
                <w:rFonts w:ascii="仿宋" w:eastAsia="仿宋" w:hAnsi="仿宋" w:hint="eastAsia"/>
                <w:sz w:val="24"/>
              </w:rPr>
              <w:t>手动选择产品的上架与下架，来进行及时的调整，</w:t>
            </w:r>
            <w:r w:rsidRPr="00741096">
              <w:rPr>
                <w:rFonts w:ascii="仿宋" w:eastAsia="仿宋" w:hAnsi="仿宋"/>
                <w:sz w:val="24"/>
              </w:rPr>
              <w:t>将</w:t>
            </w:r>
            <w:r w:rsidRPr="00741096">
              <w:rPr>
                <w:rFonts w:ascii="仿宋" w:eastAsia="仿宋" w:hAnsi="仿宋" w:hint="eastAsia"/>
                <w:sz w:val="24"/>
              </w:rPr>
              <w:t>客户最需求的产品及时上架陈列；</w:t>
            </w:r>
          </w:p>
          <w:p w14:paraId="4CED9AD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7</w:t>
            </w:r>
            <w:r w:rsidRPr="00741096">
              <w:rPr>
                <w:rFonts w:ascii="仿宋" w:eastAsia="仿宋" w:hAnsi="仿宋" w:hint="eastAsia"/>
                <w:sz w:val="24"/>
              </w:rPr>
              <w:t>）</w:t>
            </w:r>
            <w:r w:rsidRPr="00741096">
              <w:rPr>
                <w:rFonts w:ascii="仿宋" w:eastAsia="仿宋" w:hAnsi="仿宋"/>
                <w:sz w:val="24"/>
              </w:rPr>
              <w:t>支持</w:t>
            </w:r>
            <w:r w:rsidRPr="00741096">
              <w:rPr>
                <w:rFonts w:ascii="仿宋" w:eastAsia="仿宋" w:hAnsi="仿宋" w:hint="eastAsia"/>
                <w:sz w:val="24"/>
              </w:rPr>
              <w:t>分销渠道结构与分销渠道设计：学生分析全国各个城市市场需求，以租赁方式进行仓库布局，</w:t>
            </w:r>
            <w:r w:rsidRPr="00741096">
              <w:rPr>
                <w:rFonts w:ascii="仿宋" w:eastAsia="仿宋" w:hAnsi="仿宋"/>
                <w:sz w:val="24"/>
              </w:rPr>
              <w:t>考虑</w:t>
            </w:r>
            <w:r w:rsidRPr="00741096">
              <w:rPr>
                <w:rFonts w:ascii="仿宋" w:eastAsia="仿宋" w:hAnsi="仿宋" w:hint="eastAsia"/>
                <w:sz w:val="24"/>
              </w:rPr>
              <w:t>到成本收益均衡，</w:t>
            </w:r>
            <w:r w:rsidRPr="00741096">
              <w:rPr>
                <w:rFonts w:ascii="仿宋" w:eastAsia="仿宋" w:hAnsi="仿宋"/>
                <w:sz w:val="24"/>
              </w:rPr>
              <w:t>在</w:t>
            </w:r>
            <w:r w:rsidRPr="00741096">
              <w:rPr>
                <w:rFonts w:ascii="仿宋" w:eastAsia="仿宋" w:hAnsi="仿宋" w:hint="eastAsia"/>
                <w:sz w:val="24"/>
              </w:rPr>
              <w:t>各城市之间的仓储布局考虑区域中心、前置仓库布局；</w:t>
            </w:r>
            <w:r w:rsidRPr="00741096">
              <w:rPr>
                <w:rFonts w:ascii="仿宋" w:eastAsia="仿宋" w:hAnsi="仿宋"/>
                <w:sz w:val="24"/>
              </w:rPr>
              <w:t xml:space="preserve"> </w:t>
            </w:r>
          </w:p>
          <w:p w14:paraId="525A3CE4"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8</w:t>
            </w:r>
            <w:r w:rsidRPr="00741096">
              <w:rPr>
                <w:rFonts w:ascii="仿宋" w:eastAsia="仿宋" w:hAnsi="仿宋" w:hint="eastAsia"/>
                <w:sz w:val="24"/>
              </w:rPr>
              <w:t>）原材料采购决策，订</w:t>
            </w:r>
            <w:r w:rsidRPr="00741096">
              <w:rPr>
                <w:rFonts w:ascii="仿宋" w:eastAsia="仿宋" w:hAnsi="仿宋"/>
                <w:sz w:val="24"/>
              </w:rPr>
              <w:t>单</w:t>
            </w:r>
            <w:r w:rsidRPr="00741096">
              <w:rPr>
                <w:rFonts w:ascii="仿宋" w:eastAsia="仿宋" w:hAnsi="仿宋" w:hint="eastAsia"/>
                <w:sz w:val="24"/>
              </w:rPr>
              <w:t>驱</w:t>
            </w:r>
            <w:r w:rsidRPr="00741096">
              <w:rPr>
                <w:rFonts w:ascii="仿宋" w:eastAsia="仿宋" w:hAnsi="仿宋"/>
                <w:sz w:val="24"/>
              </w:rPr>
              <w:t>动与大规模生产两种模式下不同采购策略</w:t>
            </w:r>
            <w:r w:rsidRPr="00741096">
              <w:rPr>
                <w:rFonts w:ascii="仿宋" w:eastAsia="仿宋" w:hAnsi="仿宋" w:hint="eastAsia"/>
                <w:sz w:val="24"/>
              </w:rPr>
              <w:t>；支持采购协议优惠组合；支持单次采购、协议批量采购与VMI、</w:t>
            </w:r>
            <w:r w:rsidRPr="00741096">
              <w:rPr>
                <w:rFonts w:ascii="仿宋" w:eastAsia="仿宋" w:hAnsi="仿宋" w:hint="eastAsia"/>
                <w:sz w:val="24"/>
              </w:rPr>
              <w:lastRenderedPageBreak/>
              <w:t>JMI、CPRF等协同技术合约采购。</w:t>
            </w:r>
          </w:p>
          <w:p w14:paraId="6ADECA4C"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9</w:t>
            </w:r>
            <w:r w:rsidRPr="00741096">
              <w:rPr>
                <w:rFonts w:ascii="仿宋" w:eastAsia="仿宋" w:hAnsi="仿宋" w:hint="eastAsia"/>
                <w:sz w:val="24"/>
              </w:rPr>
              <w:t>）支持产品的生产指导，</w:t>
            </w:r>
            <w:r w:rsidRPr="00741096">
              <w:rPr>
                <w:rFonts w:ascii="仿宋" w:eastAsia="仿宋" w:hAnsi="仿宋"/>
                <w:sz w:val="24"/>
              </w:rPr>
              <w:t>即</w:t>
            </w:r>
            <w:r w:rsidRPr="00741096">
              <w:rPr>
                <w:rFonts w:ascii="仿宋" w:eastAsia="仿宋" w:hAnsi="仿宋" w:hint="eastAsia"/>
                <w:sz w:val="24"/>
              </w:rPr>
              <w:t>产品的BOM组成：学生选择所要生产产品后，系统自动生成产品BOM，</w:t>
            </w:r>
            <w:r w:rsidRPr="00741096">
              <w:rPr>
                <w:rFonts w:ascii="仿宋" w:eastAsia="仿宋" w:hAnsi="仿宋"/>
                <w:sz w:val="24"/>
              </w:rPr>
              <w:t>学生</w:t>
            </w:r>
            <w:r w:rsidRPr="00741096">
              <w:rPr>
                <w:rFonts w:ascii="仿宋" w:eastAsia="仿宋" w:hAnsi="仿宋" w:hint="eastAsia"/>
                <w:sz w:val="24"/>
              </w:rPr>
              <w:t>依据BOM组成明细进行物料的配套采购；</w:t>
            </w:r>
          </w:p>
          <w:p w14:paraId="0003ACCA"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10</w:t>
            </w:r>
            <w:r w:rsidRPr="00741096">
              <w:rPr>
                <w:rFonts w:ascii="仿宋" w:eastAsia="仿宋" w:hAnsi="仿宋" w:hint="eastAsia"/>
                <w:sz w:val="24"/>
              </w:rPr>
              <w:t>）生产计划管理决策，推式、</w:t>
            </w:r>
            <w:r w:rsidRPr="00741096">
              <w:rPr>
                <w:rFonts w:ascii="仿宋" w:eastAsia="仿宋" w:hAnsi="仿宋"/>
                <w:sz w:val="24"/>
              </w:rPr>
              <w:t>拉式</w:t>
            </w:r>
            <w:r w:rsidRPr="00741096">
              <w:rPr>
                <w:rFonts w:ascii="仿宋" w:eastAsia="仿宋" w:hAnsi="仿宋" w:hint="eastAsia"/>
                <w:sz w:val="24"/>
              </w:rPr>
              <w:t>或推拉结合的生产系统智能化产能分配，</w:t>
            </w:r>
            <w:r w:rsidRPr="00741096">
              <w:rPr>
                <w:rFonts w:ascii="仿宋" w:eastAsia="仿宋" w:hAnsi="仿宋"/>
                <w:sz w:val="24"/>
              </w:rPr>
              <w:t>生产排产设计等</w:t>
            </w:r>
            <w:r w:rsidRPr="00741096">
              <w:rPr>
                <w:rFonts w:ascii="仿宋" w:eastAsia="仿宋" w:hAnsi="仿宋" w:hint="eastAsia"/>
                <w:sz w:val="24"/>
              </w:rPr>
              <w:t>，</w:t>
            </w:r>
            <w:r w:rsidRPr="00741096">
              <w:rPr>
                <w:rFonts w:ascii="仿宋" w:eastAsia="仿宋" w:hAnsi="仿宋"/>
                <w:sz w:val="24"/>
              </w:rPr>
              <w:t>系统</w:t>
            </w:r>
            <w:r w:rsidRPr="00741096">
              <w:rPr>
                <w:rFonts w:ascii="仿宋" w:eastAsia="仿宋" w:hAnsi="仿宋" w:hint="eastAsia"/>
                <w:sz w:val="24"/>
              </w:rPr>
              <w:t>首先自动化执行销售订单（即拉式生产</w:t>
            </w:r>
            <w:r w:rsidRPr="00741096">
              <w:rPr>
                <w:rFonts w:ascii="仿宋" w:eastAsia="仿宋" w:hAnsi="仿宋"/>
                <w:sz w:val="24"/>
              </w:rPr>
              <w:t>）</w:t>
            </w:r>
            <w:r w:rsidRPr="00741096">
              <w:rPr>
                <w:rFonts w:ascii="仿宋" w:eastAsia="仿宋" w:hAnsi="仿宋" w:hint="eastAsia"/>
                <w:sz w:val="24"/>
              </w:rPr>
              <w:t>的完成，在产能富裕前提下</w:t>
            </w:r>
            <w:r w:rsidRPr="00741096">
              <w:rPr>
                <w:rFonts w:ascii="仿宋" w:eastAsia="仿宋" w:hAnsi="仿宋"/>
                <w:sz w:val="24"/>
              </w:rPr>
              <w:t>执行</w:t>
            </w:r>
            <w:r w:rsidRPr="00741096">
              <w:rPr>
                <w:rFonts w:ascii="仿宋" w:eastAsia="仿宋" w:hAnsi="仿宋" w:hint="eastAsia"/>
                <w:sz w:val="24"/>
              </w:rPr>
              <w:t>推式生产的生产任务，智能化调节产能分配，生产线时刻高效生产；</w:t>
            </w:r>
          </w:p>
          <w:p w14:paraId="28087982"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（11）销售渠道的建立与拓展，</w:t>
            </w:r>
            <w:r w:rsidRPr="00741096">
              <w:rPr>
                <w:rFonts w:ascii="仿宋" w:eastAsia="仿宋" w:hAnsi="仿宋"/>
                <w:sz w:val="24"/>
              </w:rPr>
              <w:t>支持线上与线下</w:t>
            </w:r>
            <w:r w:rsidRPr="00741096">
              <w:rPr>
                <w:rFonts w:ascii="仿宋" w:eastAsia="仿宋" w:hAnsi="仿宋" w:hint="eastAsia"/>
                <w:sz w:val="24"/>
              </w:rPr>
              <w:t>，</w:t>
            </w:r>
            <w:r w:rsidRPr="00741096">
              <w:rPr>
                <w:rFonts w:ascii="仿宋" w:eastAsia="仿宋" w:hAnsi="仿宋"/>
                <w:sz w:val="24"/>
              </w:rPr>
              <w:t>支持分销与</w:t>
            </w:r>
            <w:r w:rsidRPr="00741096">
              <w:rPr>
                <w:rFonts w:ascii="仿宋" w:eastAsia="仿宋" w:hAnsi="仿宋" w:hint="eastAsia"/>
                <w:sz w:val="24"/>
              </w:rPr>
              <w:t>电商</w:t>
            </w:r>
            <w:r w:rsidRPr="00741096">
              <w:rPr>
                <w:rFonts w:ascii="仿宋" w:eastAsia="仿宋" w:hAnsi="仿宋"/>
                <w:sz w:val="24"/>
              </w:rPr>
              <w:t>直销等多种形式与渠道。</w:t>
            </w:r>
          </w:p>
          <w:p w14:paraId="682A2593"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12</w:t>
            </w:r>
            <w:r w:rsidRPr="00741096">
              <w:rPr>
                <w:rFonts w:ascii="仿宋" w:eastAsia="仿宋" w:hAnsi="仿宋" w:hint="eastAsia"/>
                <w:sz w:val="24"/>
              </w:rPr>
              <w:t>）供应链商业生态市场信息发布功能，包括：供应商信息、产品基础信息、产品供需信息、城市发展指数、生产指导和市场运量需求信息等。</w:t>
            </w:r>
          </w:p>
          <w:p w14:paraId="33F06CA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13</w:t>
            </w:r>
            <w:r w:rsidRPr="00741096">
              <w:rPr>
                <w:rFonts w:ascii="仿宋" w:eastAsia="仿宋" w:hAnsi="仿宋" w:hint="eastAsia"/>
                <w:sz w:val="24"/>
              </w:rPr>
              <w:t>）供应链运营大数据可视与分析功能，包括：净资产、投资回报率、市场占有率、准时交货率、库存周转率和运营成本等。</w:t>
            </w:r>
          </w:p>
          <w:p w14:paraId="29852892"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14）</w:t>
            </w:r>
            <w:r w:rsidRPr="00741096">
              <w:rPr>
                <w:rFonts w:ascii="仿宋" w:eastAsia="仿宋" w:hAnsi="仿宋" w:hint="eastAsia"/>
                <w:sz w:val="24"/>
              </w:rPr>
              <w:t>系统支持实时连经营续，也可以设置经营周期为断点，通过手动或自动延续经营。</w:t>
            </w:r>
          </w:p>
          <w:p w14:paraId="74724413"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15</w:t>
            </w:r>
            <w:r w:rsidRPr="00741096">
              <w:rPr>
                <w:rFonts w:ascii="仿宋" w:eastAsia="仿宋" w:hAnsi="仿宋" w:hint="eastAsia"/>
                <w:sz w:val="24"/>
              </w:rPr>
              <w:t>）系统支持教师自主设置各项参数，包括市场环境、产品、生产、NPC、需求模型与物流服务等。</w:t>
            </w:r>
          </w:p>
          <w:p w14:paraId="5EAA8157"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b/>
                <w:sz w:val="24"/>
              </w:rPr>
              <w:t>2.</w:t>
            </w:r>
            <w:r w:rsidRPr="00741096">
              <w:rPr>
                <w:rFonts w:ascii="仿宋" w:eastAsia="仿宋" w:hAnsi="仿宋" w:hint="eastAsia"/>
                <w:b/>
                <w:sz w:val="24"/>
              </w:rPr>
              <w:t>供应链商业实战运营</w:t>
            </w:r>
          </w:p>
          <w:p w14:paraId="4E30CAEF"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（1）系统</w:t>
            </w:r>
            <w:r w:rsidRPr="00741096">
              <w:rPr>
                <w:rFonts w:ascii="仿宋" w:eastAsia="仿宋" w:hAnsi="仿宋"/>
                <w:sz w:val="24"/>
              </w:rPr>
              <w:t>以三</w:t>
            </w:r>
            <w:r w:rsidRPr="00741096">
              <w:rPr>
                <w:rFonts w:ascii="仿宋" w:eastAsia="仿宋" w:hAnsi="仿宋" w:hint="eastAsia"/>
                <w:sz w:val="24"/>
              </w:rPr>
              <w:t>维</w:t>
            </w:r>
            <w:r w:rsidRPr="00741096">
              <w:rPr>
                <w:rFonts w:ascii="仿宋" w:eastAsia="仿宋" w:hAnsi="仿宋"/>
                <w:sz w:val="24"/>
              </w:rPr>
              <w:t>立体</w:t>
            </w:r>
            <w:r w:rsidRPr="00741096">
              <w:rPr>
                <w:rFonts w:ascii="仿宋" w:eastAsia="仿宋" w:hAnsi="仿宋" w:hint="eastAsia"/>
                <w:sz w:val="24"/>
              </w:rPr>
              <w:t>虚拟仿真</w:t>
            </w:r>
            <w:r w:rsidRPr="00741096">
              <w:rPr>
                <w:rFonts w:ascii="仿宋" w:eastAsia="仿宋" w:hAnsi="仿宋"/>
                <w:sz w:val="24"/>
              </w:rPr>
              <w:t>为呈现方式，</w:t>
            </w:r>
            <w:r w:rsidRPr="00741096">
              <w:rPr>
                <w:rFonts w:ascii="仿宋" w:eastAsia="仿宋" w:hAnsi="仿宋" w:hint="eastAsia"/>
                <w:sz w:val="24"/>
              </w:rPr>
              <w:t>可</w:t>
            </w:r>
            <w:r w:rsidRPr="00741096">
              <w:rPr>
                <w:rFonts w:ascii="仿宋" w:eastAsia="仿宋" w:hAnsi="仿宋"/>
                <w:sz w:val="24"/>
              </w:rPr>
              <w:t>还原</w:t>
            </w:r>
            <w:r w:rsidRPr="00741096">
              <w:rPr>
                <w:rFonts w:ascii="仿宋" w:eastAsia="仿宋" w:hAnsi="仿宋" w:hint="eastAsia"/>
                <w:sz w:val="24"/>
              </w:rPr>
              <w:t>国</w:t>
            </w:r>
            <w:r w:rsidRPr="00741096">
              <w:rPr>
                <w:rFonts w:ascii="仿宋" w:eastAsia="仿宋" w:hAnsi="仿宋"/>
                <w:sz w:val="24"/>
              </w:rPr>
              <w:t>内</w:t>
            </w:r>
            <w:r w:rsidRPr="00741096">
              <w:rPr>
                <w:rFonts w:ascii="仿宋" w:eastAsia="仿宋" w:hAnsi="仿宋" w:hint="eastAsia"/>
                <w:sz w:val="24"/>
              </w:rPr>
              <w:t>主要</w:t>
            </w:r>
            <w:r w:rsidRPr="00741096">
              <w:rPr>
                <w:rFonts w:ascii="仿宋" w:eastAsia="仿宋" w:hAnsi="仿宋"/>
                <w:sz w:val="24"/>
              </w:rPr>
              <w:t>城市</w:t>
            </w:r>
            <w:r w:rsidRPr="00741096">
              <w:rPr>
                <w:rFonts w:ascii="仿宋" w:eastAsia="仿宋" w:hAnsi="仿宋" w:hint="eastAsia"/>
                <w:sz w:val="24"/>
              </w:rPr>
              <w:t>布局。在</w:t>
            </w:r>
            <w:r w:rsidRPr="00741096">
              <w:rPr>
                <w:rFonts w:ascii="仿宋" w:eastAsia="仿宋" w:hAnsi="仿宋"/>
                <w:sz w:val="24"/>
              </w:rPr>
              <w:t>虚拟城市</w:t>
            </w:r>
            <w:r w:rsidRPr="00741096">
              <w:rPr>
                <w:rFonts w:ascii="仿宋" w:eastAsia="仿宋" w:hAnsi="仿宋" w:hint="eastAsia"/>
                <w:sz w:val="24"/>
              </w:rPr>
              <w:t>中</w:t>
            </w:r>
            <w:r w:rsidRPr="00741096">
              <w:rPr>
                <w:rFonts w:ascii="仿宋" w:eastAsia="仿宋" w:hAnsi="仿宋"/>
                <w:sz w:val="24"/>
              </w:rPr>
              <w:t>包括了商业区、居民区、开发区以及</w:t>
            </w:r>
            <w:r w:rsidRPr="00741096">
              <w:rPr>
                <w:rFonts w:ascii="仿宋" w:eastAsia="仿宋" w:hAnsi="仿宋" w:hint="eastAsia"/>
                <w:sz w:val="24"/>
              </w:rPr>
              <w:t>该城市代表性建筑</w:t>
            </w:r>
            <w:r w:rsidRPr="00741096">
              <w:rPr>
                <w:rFonts w:ascii="仿宋" w:eastAsia="仿宋" w:hAnsi="仿宋"/>
                <w:sz w:val="24"/>
              </w:rPr>
              <w:t>,</w:t>
            </w:r>
            <w:r w:rsidRPr="00741096">
              <w:rPr>
                <w:rFonts w:ascii="仿宋" w:eastAsia="仿宋" w:hAnsi="仿宋" w:hint="eastAsia"/>
                <w:sz w:val="24"/>
              </w:rPr>
              <w:t>在</w:t>
            </w:r>
            <w:r w:rsidRPr="00741096">
              <w:rPr>
                <w:rFonts w:ascii="仿宋" w:eastAsia="仿宋" w:hAnsi="仿宋"/>
                <w:sz w:val="24"/>
              </w:rPr>
              <w:t>单</w:t>
            </w:r>
            <w:r w:rsidRPr="00741096">
              <w:rPr>
                <w:rFonts w:ascii="仿宋" w:eastAsia="仿宋" w:hAnsi="仿宋" w:hint="eastAsia"/>
                <w:sz w:val="24"/>
              </w:rPr>
              <w:t>个</w:t>
            </w:r>
            <w:r w:rsidRPr="00741096">
              <w:rPr>
                <w:rFonts w:ascii="仿宋" w:eastAsia="仿宋" w:hAnsi="仿宋"/>
                <w:sz w:val="24"/>
              </w:rPr>
              <w:t>城市内不同的</w:t>
            </w:r>
            <w:r w:rsidRPr="00741096">
              <w:rPr>
                <w:rFonts w:ascii="仿宋" w:eastAsia="仿宋" w:hAnsi="仿宋" w:hint="eastAsia"/>
                <w:sz w:val="24"/>
              </w:rPr>
              <w:t>可建筑</w:t>
            </w:r>
            <w:r w:rsidRPr="00741096">
              <w:rPr>
                <w:rFonts w:ascii="仿宋" w:eastAsia="仿宋" w:hAnsi="仿宋"/>
                <w:sz w:val="24"/>
              </w:rPr>
              <w:t>区域有不同的地价，</w:t>
            </w:r>
            <w:r w:rsidRPr="00741096">
              <w:rPr>
                <w:rFonts w:ascii="仿宋" w:eastAsia="仿宋" w:hAnsi="仿宋" w:hint="eastAsia"/>
                <w:sz w:val="24"/>
              </w:rPr>
              <w:t>系统</w:t>
            </w:r>
            <w:r w:rsidRPr="00741096">
              <w:rPr>
                <w:rFonts w:ascii="仿宋" w:eastAsia="仿宋" w:hAnsi="仿宋"/>
                <w:sz w:val="24"/>
              </w:rPr>
              <w:t>可以单独显示或热力图来显示</w:t>
            </w:r>
            <w:r w:rsidRPr="00741096">
              <w:rPr>
                <w:rFonts w:ascii="仿宋" w:eastAsia="仿宋" w:hAnsi="仿宋" w:hint="eastAsia"/>
                <w:sz w:val="24"/>
              </w:rPr>
              <w:t>；</w:t>
            </w:r>
            <w:r w:rsidRPr="00741096">
              <w:rPr>
                <w:rFonts w:ascii="仿宋" w:eastAsia="仿宋" w:hAnsi="仿宋"/>
                <w:sz w:val="24"/>
              </w:rPr>
              <w:t xml:space="preserve"> </w:t>
            </w:r>
          </w:p>
          <w:p w14:paraId="40E614FB"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）供应链商业生态场景，系统提供制造商、分销商、零售商和物流服务商等行业经营，各行业企业相互进可合作交易或同业竞争。</w:t>
            </w:r>
          </w:p>
          <w:p w14:paraId="55BFB913"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）供应链商业实战推演支持</w:t>
            </w:r>
            <w:r w:rsidRPr="00741096">
              <w:rPr>
                <w:rFonts w:ascii="仿宋" w:eastAsia="仿宋" w:hAnsi="仿宋"/>
                <w:sz w:val="24"/>
              </w:rPr>
              <w:t>小组</w:t>
            </w:r>
            <w:r w:rsidRPr="00741096">
              <w:rPr>
                <w:rFonts w:ascii="仿宋" w:eastAsia="仿宋" w:hAnsi="仿宋" w:hint="eastAsia"/>
                <w:sz w:val="24"/>
              </w:rPr>
              <w:t>方式</w:t>
            </w:r>
            <w:r w:rsidRPr="00741096">
              <w:rPr>
                <w:rFonts w:ascii="仿宋" w:eastAsia="仿宋" w:hAnsi="仿宋"/>
                <w:sz w:val="24"/>
              </w:rPr>
              <w:t>进行</w:t>
            </w:r>
            <w:r w:rsidRPr="00741096">
              <w:rPr>
                <w:rFonts w:ascii="仿宋" w:eastAsia="仿宋" w:hAnsi="仿宋" w:hint="eastAsia"/>
                <w:sz w:val="24"/>
              </w:rPr>
              <w:t>，各小组根据市场信息判断选择不同行业经营，小组按市场原则进行交易或竞争，通过市场机制形成多个供应链。</w:t>
            </w:r>
          </w:p>
          <w:p w14:paraId="372BEA37"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）供</w:t>
            </w:r>
            <w:r w:rsidRPr="00741096">
              <w:rPr>
                <w:rFonts w:ascii="仿宋" w:eastAsia="仿宋" w:hAnsi="仿宋"/>
                <w:sz w:val="24"/>
              </w:rPr>
              <w:t>应链</w:t>
            </w:r>
            <w:r w:rsidRPr="00741096">
              <w:rPr>
                <w:rFonts w:ascii="仿宋" w:eastAsia="仿宋" w:hAnsi="仿宋" w:hint="eastAsia"/>
                <w:sz w:val="24"/>
              </w:rPr>
              <w:t>绩效</w:t>
            </w:r>
            <w:r w:rsidRPr="00741096">
              <w:rPr>
                <w:rFonts w:ascii="仿宋" w:eastAsia="仿宋" w:hAnsi="仿宋"/>
                <w:sz w:val="24"/>
              </w:rPr>
              <w:t>评价</w:t>
            </w:r>
            <w:r w:rsidRPr="00741096">
              <w:rPr>
                <w:rFonts w:ascii="仿宋" w:eastAsia="仿宋" w:hAnsi="仿宋" w:hint="eastAsia"/>
                <w:sz w:val="24"/>
              </w:rPr>
              <w:t>，</w:t>
            </w:r>
            <w:r w:rsidRPr="00741096">
              <w:rPr>
                <w:rFonts w:ascii="仿宋" w:eastAsia="仿宋" w:hAnsi="仿宋"/>
                <w:sz w:val="24"/>
              </w:rPr>
              <w:t>包括</w:t>
            </w:r>
            <w:r w:rsidRPr="00741096">
              <w:rPr>
                <w:rFonts w:ascii="仿宋" w:eastAsia="仿宋" w:hAnsi="仿宋" w:hint="eastAsia"/>
                <w:sz w:val="24"/>
              </w:rPr>
              <w:t>质量</w:t>
            </w:r>
            <w:r w:rsidRPr="00741096">
              <w:rPr>
                <w:rFonts w:ascii="仿宋" w:eastAsia="仿宋" w:hAnsi="仿宋"/>
                <w:sz w:val="24"/>
              </w:rPr>
              <w:t>、</w:t>
            </w:r>
            <w:r w:rsidRPr="00741096">
              <w:rPr>
                <w:rFonts w:ascii="仿宋" w:eastAsia="仿宋" w:hAnsi="仿宋" w:hint="eastAsia"/>
                <w:sz w:val="24"/>
              </w:rPr>
              <w:t>时间和成本等</w:t>
            </w:r>
            <w:r w:rsidRPr="00741096">
              <w:rPr>
                <w:rFonts w:ascii="仿宋" w:eastAsia="仿宋" w:hAnsi="仿宋"/>
                <w:sz w:val="24"/>
              </w:rPr>
              <w:t>多</w:t>
            </w:r>
            <w:r w:rsidRPr="00741096">
              <w:rPr>
                <w:rFonts w:ascii="仿宋" w:eastAsia="仿宋" w:hAnsi="仿宋" w:hint="eastAsia"/>
                <w:sz w:val="24"/>
              </w:rPr>
              <w:t>因</w:t>
            </w:r>
            <w:r w:rsidRPr="00741096">
              <w:rPr>
                <w:rFonts w:ascii="仿宋" w:eastAsia="仿宋" w:hAnsi="仿宋"/>
                <w:sz w:val="24"/>
              </w:rPr>
              <w:t>素</w:t>
            </w:r>
            <w:r w:rsidRPr="00741096">
              <w:rPr>
                <w:rFonts w:ascii="仿宋" w:eastAsia="仿宋" w:hAnsi="仿宋" w:hint="eastAsia"/>
                <w:sz w:val="24"/>
              </w:rPr>
              <w:t>：实战结束，</w:t>
            </w:r>
            <w:r w:rsidRPr="00741096">
              <w:rPr>
                <w:rFonts w:ascii="仿宋" w:eastAsia="仿宋" w:hAnsi="仿宋"/>
                <w:sz w:val="24"/>
              </w:rPr>
              <w:t>系统</w:t>
            </w:r>
            <w:r w:rsidRPr="00741096">
              <w:rPr>
                <w:rFonts w:ascii="仿宋" w:eastAsia="仿宋" w:hAnsi="仿宋" w:hint="eastAsia"/>
                <w:sz w:val="24"/>
              </w:rPr>
              <w:t>自动生成多角度、全方位的评价体系，针对实战过程产生的各种指标</w:t>
            </w:r>
            <w:r w:rsidRPr="00741096">
              <w:rPr>
                <w:rFonts w:ascii="仿宋" w:eastAsia="仿宋" w:hAnsi="仿宋"/>
                <w:sz w:val="24"/>
              </w:rPr>
              <w:t>以</w:t>
            </w:r>
            <w:r w:rsidRPr="00741096">
              <w:rPr>
                <w:rFonts w:ascii="仿宋" w:eastAsia="仿宋" w:hAnsi="仿宋" w:hint="eastAsia"/>
                <w:sz w:val="24"/>
              </w:rPr>
              <w:t>图表形式进行详实、</w:t>
            </w:r>
            <w:r w:rsidRPr="00741096">
              <w:rPr>
                <w:rFonts w:ascii="仿宋" w:eastAsia="仿宋" w:hAnsi="仿宋"/>
                <w:sz w:val="24"/>
              </w:rPr>
              <w:t>直观</w:t>
            </w:r>
            <w:r w:rsidRPr="00741096">
              <w:rPr>
                <w:rFonts w:ascii="仿宋" w:eastAsia="仿宋" w:hAnsi="仿宋" w:hint="eastAsia"/>
                <w:sz w:val="24"/>
              </w:rPr>
              <w:t>的展现；</w:t>
            </w:r>
          </w:p>
          <w:p w14:paraId="2AC5116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5</w:t>
            </w:r>
            <w:r w:rsidRPr="00741096">
              <w:rPr>
                <w:rFonts w:ascii="仿宋" w:eastAsia="仿宋" w:hAnsi="仿宋" w:hint="eastAsia"/>
                <w:sz w:val="24"/>
              </w:rPr>
              <w:t>）供应链企业评价，包括：净资产、投资回报率和市场占有率等。</w:t>
            </w:r>
          </w:p>
          <w:p w14:paraId="653A6D72"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6</w:t>
            </w:r>
            <w:r w:rsidRPr="00741096">
              <w:rPr>
                <w:rFonts w:ascii="仿宋" w:eastAsia="仿宋" w:hAnsi="仿宋" w:hint="eastAsia"/>
                <w:sz w:val="24"/>
              </w:rPr>
              <w:t>）供应链节点企业物流服务商运营，支持物流中心网络布局规划</w:t>
            </w:r>
            <w:r w:rsidRPr="00741096">
              <w:rPr>
                <w:rFonts w:ascii="仿宋" w:eastAsia="仿宋" w:hAnsi="仿宋"/>
                <w:sz w:val="24"/>
              </w:rPr>
              <w:t>；</w:t>
            </w:r>
            <w:r w:rsidRPr="00741096">
              <w:rPr>
                <w:rFonts w:ascii="仿宋" w:eastAsia="仿宋" w:hAnsi="仿宋" w:hint="eastAsia"/>
                <w:sz w:val="24"/>
              </w:rPr>
              <w:t>支持仓库选址功能</w:t>
            </w:r>
            <w:r w:rsidRPr="00741096">
              <w:rPr>
                <w:rFonts w:ascii="仿宋" w:eastAsia="仿宋" w:hAnsi="仿宋"/>
                <w:sz w:val="24"/>
              </w:rPr>
              <w:t>；</w:t>
            </w:r>
            <w:r w:rsidRPr="00741096">
              <w:rPr>
                <w:rFonts w:ascii="仿宋" w:eastAsia="仿宋" w:hAnsi="仿宋" w:hint="eastAsia"/>
                <w:sz w:val="24"/>
              </w:rPr>
              <w:t>策略制定内容至少包括：选址、规模、设施设备的规划与采购、库存管理策略制定、销售方式选择、定价方法和策略选择的选择等。</w:t>
            </w:r>
          </w:p>
          <w:p w14:paraId="0D858901"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7</w:t>
            </w:r>
            <w:r w:rsidRPr="00741096">
              <w:rPr>
                <w:rFonts w:ascii="仿宋" w:eastAsia="仿宋" w:hAnsi="仿宋" w:hint="eastAsia"/>
                <w:sz w:val="24"/>
              </w:rPr>
              <w:t>）物流商建设仓库设备类型包括：智能化仓储系统、普通仓储系统和冷藏仓库等；</w:t>
            </w:r>
          </w:p>
          <w:p w14:paraId="56E5B5F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8</w:t>
            </w:r>
            <w:r w:rsidRPr="00741096">
              <w:rPr>
                <w:rFonts w:ascii="仿宋" w:eastAsia="仿宋" w:hAnsi="仿宋" w:hint="eastAsia"/>
                <w:sz w:val="24"/>
              </w:rPr>
              <w:t>）供应链节点企业零售商运营，根据市场需求分析，支持</w:t>
            </w:r>
            <w:r w:rsidRPr="00741096">
              <w:rPr>
                <w:rFonts w:ascii="仿宋" w:eastAsia="仿宋" w:hAnsi="仿宋"/>
                <w:sz w:val="24"/>
              </w:rPr>
              <w:t>定性</w:t>
            </w:r>
            <w:r w:rsidRPr="00741096">
              <w:rPr>
                <w:rFonts w:ascii="仿宋" w:eastAsia="仿宋" w:hAnsi="仿宋" w:hint="eastAsia"/>
                <w:sz w:val="24"/>
              </w:rPr>
              <w:t>预测与定量预测、</w:t>
            </w:r>
            <w:r w:rsidRPr="00741096">
              <w:rPr>
                <w:rFonts w:ascii="仿宋" w:eastAsia="仿宋" w:hAnsi="仿宋"/>
                <w:sz w:val="24"/>
              </w:rPr>
              <w:t>短期</w:t>
            </w:r>
            <w:r w:rsidRPr="00741096">
              <w:rPr>
                <w:rFonts w:ascii="仿宋" w:eastAsia="仿宋" w:hAnsi="仿宋" w:hint="eastAsia"/>
                <w:sz w:val="24"/>
              </w:rPr>
              <w:t>预测与长期预测；策略制定内容至少包括：选址、规模、供应商选择、采购方式选择、库存管理策略制定、销售方式选择、定价方法和策略选择等。</w:t>
            </w:r>
          </w:p>
          <w:p w14:paraId="4583A7D1"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9</w:t>
            </w:r>
            <w:r w:rsidRPr="00741096">
              <w:rPr>
                <w:rFonts w:ascii="仿宋" w:eastAsia="仿宋" w:hAnsi="仿宋" w:hint="eastAsia"/>
                <w:sz w:val="24"/>
              </w:rPr>
              <w:t>）供应链节点企业分销商运营，根据市场需求分析，</w:t>
            </w:r>
            <w:r w:rsidRPr="00741096">
              <w:rPr>
                <w:rFonts w:ascii="仿宋" w:eastAsia="仿宋" w:hAnsi="仿宋"/>
                <w:sz w:val="24"/>
              </w:rPr>
              <w:t>支持</w:t>
            </w:r>
            <w:r w:rsidRPr="00741096">
              <w:rPr>
                <w:rFonts w:ascii="仿宋" w:eastAsia="仿宋" w:hAnsi="仿宋" w:hint="eastAsia"/>
                <w:sz w:val="24"/>
              </w:rPr>
              <w:t>需求预测方法：</w:t>
            </w:r>
            <w:r w:rsidRPr="00741096">
              <w:rPr>
                <w:rFonts w:ascii="仿宋" w:eastAsia="仿宋" w:hAnsi="仿宋"/>
                <w:sz w:val="24"/>
              </w:rPr>
              <w:t>定性</w:t>
            </w:r>
            <w:r w:rsidRPr="00741096">
              <w:rPr>
                <w:rFonts w:ascii="仿宋" w:eastAsia="仿宋" w:hAnsi="仿宋" w:hint="eastAsia"/>
                <w:sz w:val="24"/>
              </w:rPr>
              <w:t>、</w:t>
            </w:r>
            <w:r w:rsidRPr="00741096">
              <w:rPr>
                <w:rFonts w:ascii="仿宋" w:eastAsia="仿宋" w:hAnsi="仿宋"/>
                <w:sz w:val="24"/>
              </w:rPr>
              <w:t>定量</w:t>
            </w:r>
            <w:r w:rsidRPr="00741096">
              <w:rPr>
                <w:rFonts w:ascii="仿宋" w:eastAsia="仿宋" w:hAnsi="仿宋" w:hint="eastAsia"/>
                <w:sz w:val="24"/>
              </w:rPr>
              <w:t>、时间序列等；策略制定内容至少包括：选址、规模、供应商选择、采购方式选择、库存管理策略制定、销售方式选择、定价方法和策略选择和物流商的选择等。</w:t>
            </w:r>
          </w:p>
          <w:p w14:paraId="66C9CEE5"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10</w:t>
            </w:r>
            <w:r w:rsidRPr="00741096">
              <w:rPr>
                <w:rFonts w:ascii="仿宋" w:eastAsia="仿宋" w:hAnsi="仿宋" w:hint="eastAsia"/>
                <w:sz w:val="24"/>
              </w:rPr>
              <w:t>）产品组合采购，</w:t>
            </w:r>
            <w:r w:rsidRPr="00741096">
              <w:rPr>
                <w:rFonts w:ascii="仿宋" w:eastAsia="仿宋" w:hAnsi="仿宋"/>
                <w:sz w:val="24"/>
              </w:rPr>
              <w:t>支持定期</w:t>
            </w:r>
            <w:r w:rsidRPr="00741096">
              <w:rPr>
                <w:rFonts w:ascii="仿宋" w:eastAsia="仿宋" w:hAnsi="仿宋" w:hint="eastAsia"/>
                <w:sz w:val="24"/>
              </w:rPr>
              <w:t>采购与定量采购：以定期采购策</w:t>
            </w:r>
            <w:r w:rsidRPr="00741096">
              <w:rPr>
                <w:rFonts w:ascii="仿宋" w:eastAsia="仿宋" w:hAnsi="仿宋" w:hint="eastAsia"/>
                <w:sz w:val="24"/>
              </w:rPr>
              <w:lastRenderedPageBreak/>
              <w:t>略为例，</w:t>
            </w:r>
            <w:r w:rsidRPr="00741096">
              <w:rPr>
                <w:rFonts w:ascii="仿宋" w:eastAsia="仿宋" w:hAnsi="仿宋"/>
                <w:sz w:val="24"/>
              </w:rPr>
              <w:t>学生</w:t>
            </w:r>
            <w:r w:rsidRPr="00741096">
              <w:rPr>
                <w:rFonts w:ascii="仿宋" w:eastAsia="仿宋" w:hAnsi="仿宋" w:hint="eastAsia"/>
                <w:sz w:val="24"/>
              </w:rPr>
              <w:t>根据企业战略等相关信息，</w:t>
            </w:r>
            <w:r w:rsidRPr="00741096">
              <w:rPr>
                <w:rFonts w:ascii="仿宋" w:eastAsia="仿宋" w:hAnsi="仿宋"/>
                <w:sz w:val="24"/>
              </w:rPr>
              <w:t>计算</w:t>
            </w:r>
            <w:r w:rsidRPr="00741096">
              <w:rPr>
                <w:rFonts w:ascii="仿宋" w:eastAsia="仿宋" w:hAnsi="仿宋" w:hint="eastAsia"/>
                <w:sz w:val="24"/>
              </w:rPr>
              <w:t>出：</w:t>
            </w:r>
            <w:r w:rsidRPr="00741096">
              <w:rPr>
                <w:rFonts w:ascii="仿宋" w:eastAsia="仿宋" w:hAnsi="仿宋"/>
                <w:sz w:val="24"/>
              </w:rPr>
              <w:t>订货点</w:t>
            </w:r>
            <w:r w:rsidRPr="00741096">
              <w:rPr>
                <w:rFonts w:ascii="仿宋" w:eastAsia="仿宋" w:hAnsi="仿宋" w:hint="eastAsia"/>
                <w:sz w:val="24"/>
              </w:rPr>
              <w:t>、订货提前期、安全库存等数值，</w:t>
            </w:r>
            <w:r w:rsidRPr="00741096">
              <w:rPr>
                <w:rFonts w:ascii="仿宋" w:eastAsia="仿宋" w:hAnsi="仿宋"/>
                <w:sz w:val="24"/>
              </w:rPr>
              <w:t>分别</w:t>
            </w:r>
            <w:r w:rsidRPr="00741096">
              <w:rPr>
                <w:rFonts w:ascii="仿宋" w:eastAsia="仿宋" w:hAnsi="仿宋" w:hint="eastAsia"/>
                <w:sz w:val="24"/>
              </w:rPr>
              <w:t>录入系统，</w:t>
            </w:r>
            <w:r w:rsidRPr="00741096">
              <w:rPr>
                <w:rFonts w:ascii="仿宋" w:eastAsia="仿宋" w:hAnsi="仿宋"/>
                <w:sz w:val="24"/>
              </w:rPr>
              <w:t>系统</w:t>
            </w:r>
            <w:r w:rsidRPr="00741096">
              <w:rPr>
                <w:rFonts w:ascii="仿宋" w:eastAsia="仿宋" w:hAnsi="仿宋" w:hint="eastAsia"/>
                <w:sz w:val="24"/>
              </w:rPr>
              <w:t>便会自动执行相关策略，周期性向公司提供所采购物料；</w:t>
            </w:r>
          </w:p>
          <w:p w14:paraId="67131C74"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11</w:t>
            </w:r>
            <w:r w:rsidRPr="00741096">
              <w:rPr>
                <w:rFonts w:ascii="仿宋" w:eastAsia="仿宋" w:hAnsi="仿宋" w:hint="eastAsia"/>
                <w:sz w:val="24"/>
              </w:rPr>
              <w:t>）供应链协同节点企业制造商运营，通</w:t>
            </w:r>
            <w:r w:rsidRPr="00741096">
              <w:rPr>
                <w:rFonts w:ascii="仿宋" w:eastAsia="仿宋" w:hAnsi="仿宋"/>
                <w:sz w:val="24"/>
              </w:rPr>
              <w:t>过虚拟商业环境调研</w:t>
            </w:r>
            <w:r w:rsidRPr="00741096">
              <w:rPr>
                <w:rFonts w:ascii="仿宋" w:eastAsia="仿宋" w:hAnsi="仿宋" w:hint="eastAsia"/>
                <w:sz w:val="24"/>
              </w:rPr>
              <w:t>了解市场环境，</w:t>
            </w:r>
            <w:r w:rsidRPr="00741096">
              <w:rPr>
                <w:rFonts w:ascii="仿宋" w:eastAsia="仿宋" w:hAnsi="仿宋"/>
                <w:sz w:val="24"/>
              </w:rPr>
              <w:t>发现</w:t>
            </w:r>
            <w:r w:rsidRPr="00741096">
              <w:rPr>
                <w:rFonts w:ascii="仿宋" w:eastAsia="仿宋" w:hAnsi="仿宋" w:hint="eastAsia"/>
                <w:sz w:val="24"/>
              </w:rPr>
              <w:t>商机；需求预测，</w:t>
            </w:r>
            <w:r w:rsidRPr="00741096">
              <w:rPr>
                <w:rFonts w:ascii="仿宋" w:eastAsia="仿宋" w:hAnsi="仿宋"/>
                <w:sz w:val="24"/>
              </w:rPr>
              <w:t>根据案例进行</w:t>
            </w:r>
            <w:r w:rsidRPr="00741096">
              <w:rPr>
                <w:rFonts w:ascii="仿宋" w:eastAsia="仿宋" w:hAnsi="仿宋" w:hint="eastAsia"/>
                <w:sz w:val="24"/>
              </w:rPr>
              <w:t>计</w:t>
            </w:r>
            <w:r w:rsidRPr="00741096">
              <w:rPr>
                <w:rFonts w:ascii="仿宋" w:eastAsia="仿宋" w:hAnsi="仿宋"/>
                <w:sz w:val="24"/>
              </w:rPr>
              <w:t>算预测</w:t>
            </w:r>
            <w:r w:rsidRPr="00741096">
              <w:rPr>
                <w:rFonts w:ascii="仿宋" w:eastAsia="仿宋" w:hAnsi="仿宋" w:hint="eastAsia"/>
                <w:sz w:val="24"/>
              </w:rPr>
              <w:t>；策略制定内容至少包括：选址、规模、供应商选择、采购方式选择、生产方式选择、库存管理策略制定、销售方式选择、定价方法和策略选择、物流商的选择、原材料库容设定和成品库容设定等。</w:t>
            </w:r>
          </w:p>
          <w:p w14:paraId="6337723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12</w:t>
            </w:r>
            <w:r w:rsidRPr="00741096">
              <w:rPr>
                <w:rFonts w:ascii="仿宋" w:eastAsia="仿宋" w:hAnsi="仿宋" w:hint="eastAsia"/>
                <w:sz w:val="24"/>
              </w:rPr>
              <w:t>）供应链节点企业固定资产投资：按</w:t>
            </w:r>
            <w:r w:rsidRPr="00741096">
              <w:rPr>
                <w:rFonts w:ascii="仿宋" w:eastAsia="仿宋" w:hAnsi="仿宋"/>
                <w:sz w:val="24"/>
              </w:rPr>
              <w:t>投资额度不同</w:t>
            </w:r>
            <w:r w:rsidRPr="00741096">
              <w:rPr>
                <w:rFonts w:ascii="仿宋" w:eastAsia="仿宋" w:hAnsi="仿宋" w:hint="eastAsia"/>
                <w:sz w:val="24"/>
              </w:rPr>
              <w:t>分</w:t>
            </w:r>
            <w:r w:rsidRPr="00741096">
              <w:rPr>
                <w:rFonts w:ascii="仿宋" w:eastAsia="仿宋" w:hAnsi="仿宋"/>
                <w:sz w:val="24"/>
              </w:rPr>
              <w:t>别</w:t>
            </w:r>
            <w:r w:rsidRPr="00741096">
              <w:rPr>
                <w:rFonts w:ascii="仿宋" w:eastAsia="仿宋" w:hAnsi="仿宋" w:hint="eastAsia"/>
                <w:sz w:val="24"/>
              </w:rPr>
              <w:t>投资</w:t>
            </w:r>
            <w:r w:rsidRPr="00741096">
              <w:rPr>
                <w:rFonts w:ascii="仿宋" w:eastAsia="仿宋" w:hAnsi="仿宋"/>
                <w:sz w:val="24"/>
              </w:rPr>
              <w:t>大中小型</w:t>
            </w:r>
            <w:r w:rsidRPr="00741096">
              <w:rPr>
                <w:rFonts w:ascii="仿宋" w:eastAsia="仿宋" w:hAnsi="仿宋" w:hint="eastAsia"/>
                <w:sz w:val="24"/>
              </w:rPr>
              <w:t>；其中制造商可购买不同的生产线，并按生产数据来生产运作；</w:t>
            </w:r>
          </w:p>
          <w:p w14:paraId="6126A823"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13</w:t>
            </w:r>
            <w:r w:rsidRPr="00741096">
              <w:rPr>
                <w:rFonts w:ascii="仿宋" w:eastAsia="仿宋" w:hAnsi="仿宋" w:hint="eastAsia"/>
                <w:sz w:val="24"/>
              </w:rPr>
              <w:t>）产品决策</w:t>
            </w:r>
            <w:r w:rsidRPr="00741096">
              <w:rPr>
                <w:rFonts w:ascii="仿宋" w:eastAsia="仿宋" w:hAnsi="仿宋"/>
                <w:sz w:val="24"/>
              </w:rPr>
              <w:t>，根据市场需求等多方面因素</w:t>
            </w:r>
            <w:r w:rsidRPr="00741096">
              <w:rPr>
                <w:rFonts w:ascii="仿宋" w:eastAsia="仿宋" w:hAnsi="仿宋" w:hint="eastAsia"/>
                <w:sz w:val="24"/>
              </w:rPr>
              <w:t>进</w:t>
            </w:r>
            <w:r w:rsidRPr="00741096">
              <w:rPr>
                <w:rFonts w:ascii="仿宋" w:eastAsia="仿宋" w:hAnsi="仿宋"/>
                <w:sz w:val="24"/>
              </w:rPr>
              <w:t>行决策</w:t>
            </w:r>
            <w:r w:rsidRPr="00741096">
              <w:rPr>
                <w:rFonts w:ascii="仿宋" w:eastAsia="仿宋" w:hAnsi="仿宋" w:hint="eastAsia"/>
                <w:sz w:val="24"/>
              </w:rPr>
              <w:t>：</w:t>
            </w:r>
            <w:r w:rsidRPr="00741096">
              <w:rPr>
                <w:rFonts w:ascii="仿宋" w:eastAsia="仿宋" w:hAnsi="仿宋"/>
                <w:sz w:val="24"/>
              </w:rPr>
              <w:t>通过</w:t>
            </w:r>
            <w:r w:rsidRPr="00741096">
              <w:rPr>
                <w:rFonts w:ascii="仿宋" w:eastAsia="仿宋" w:hAnsi="仿宋" w:hint="eastAsia"/>
                <w:sz w:val="24"/>
              </w:rPr>
              <w:t>细分产品的选型生产，</w:t>
            </w:r>
            <w:r w:rsidRPr="00741096">
              <w:rPr>
                <w:rFonts w:ascii="仿宋" w:eastAsia="仿宋" w:hAnsi="仿宋"/>
                <w:sz w:val="24"/>
              </w:rPr>
              <w:t>来满足</w:t>
            </w:r>
            <w:r w:rsidRPr="00741096">
              <w:rPr>
                <w:rFonts w:ascii="仿宋" w:eastAsia="仿宋" w:hAnsi="仿宋" w:hint="eastAsia"/>
                <w:sz w:val="24"/>
              </w:rPr>
              <w:t>不同时期、</w:t>
            </w:r>
            <w:r w:rsidRPr="00741096">
              <w:rPr>
                <w:rFonts w:ascii="仿宋" w:eastAsia="仿宋" w:hAnsi="仿宋"/>
                <w:sz w:val="24"/>
              </w:rPr>
              <w:t>不同</w:t>
            </w:r>
            <w:r w:rsidRPr="00741096">
              <w:rPr>
                <w:rFonts w:ascii="仿宋" w:eastAsia="仿宋" w:hAnsi="仿宋" w:hint="eastAsia"/>
                <w:sz w:val="24"/>
              </w:rPr>
              <w:t>偏好的客户需求；</w:t>
            </w:r>
          </w:p>
          <w:p w14:paraId="230D2AF9"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14</w:t>
            </w:r>
            <w:r w:rsidRPr="00741096">
              <w:rPr>
                <w:rFonts w:ascii="仿宋" w:eastAsia="仿宋" w:hAnsi="仿宋" w:hint="eastAsia"/>
                <w:sz w:val="24"/>
              </w:rPr>
              <w:t>）产品自主定价与销售，支持需求曲线定价法或成本定价法；</w:t>
            </w:r>
          </w:p>
          <w:p w14:paraId="4B36474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15</w:t>
            </w:r>
            <w:r w:rsidRPr="00741096">
              <w:rPr>
                <w:rFonts w:ascii="仿宋" w:eastAsia="仿宋" w:hAnsi="仿宋" w:hint="eastAsia"/>
                <w:sz w:val="24"/>
              </w:rPr>
              <w:t>）企业资产信息统计分析功能，包括：公司信息、子公司信息、经营产品和财务报表等。</w:t>
            </w:r>
          </w:p>
          <w:p w14:paraId="7C59712A" w14:textId="77777777" w:rsidR="00741096" w:rsidRPr="00741096" w:rsidRDefault="00741096" w:rsidP="00741096">
            <w:pPr>
              <w:spacing w:line="280" w:lineRule="exact"/>
              <w:rPr>
                <w:rFonts w:ascii="仿宋" w:eastAsia="仿宋" w:hAnsi="仿宋"/>
                <w:b/>
                <w:sz w:val="24"/>
              </w:rPr>
            </w:pPr>
            <w:r w:rsidRPr="00741096">
              <w:rPr>
                <w:rFonts w:ascii="仿宋" w:eastAsia="仿宋" w:hAnsi="仿宋" w:hint="eastAsia"/>
                <w:b/>
                <w:sz w:val="24"/>
              </w:rPr>
              <w:t>二、数字化教学实施</w:t>
            </w:r>
          </w:p>
          <w:p w14:paraId="0E575A90"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1</w:t>
            </w:r>
            <w:r w:rsidRPr="00741096">
              <w:rPr>
                <w:rFonts w:ascii="仿宋" w:eastAsia="仿宋" w:hAnsi="仿宋"/>
                <w:b/>
                <w:sz w:val="24"/>
              </w:rPr>
              <w:t>.</w:t>
            </w:r>
            <w:r w:rsidRPr="00741096">
              <w:rPr>
                <w:rFonts w:ascii="仿宋" w:eastAsia="仿宋" w:hAnsi="仿宋" w:hint="eastAsia"/>
                <w:b/>
                <w:sz w:val="24"/>
              </w:rPr>
              <w:t>丰富的教学活动</w:t>
            </w:r>
          </w:p>
          <w:p w14:paraId="4839F4F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1</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虚拟现实仿真</w:t>
            </w:r>
            <w:r w:rsidRPr="00741096">
              <w:rPr>
                <w:rFonts w:ascii="仿宋" w:eastAsia="仿宋" w:hAnsi="仿宋"/>
                <w:sz w:val="24"/>
              </w:rPr>
              <w:t>任务</w:t>
            </w:r>
            <w:r w:rsidRPr="00741096">
              <w:rPr>
                <w:rFonts w:ascii="仿宋" w:eastAsia="仿宋" w:hAnsi="仿宋" w:hint="eastAsia"/>
                <w:sz w:val="24"/>
              </w:rPr>
              <w:t>：</w:t>
            </w:r>
            <w:r w:rsidRPr="00741096">
              <w:rPr>
                <w:rFonts w:ascii="仿宋" w:eastAsia="仿宋" w:hAnsi="仿宋"/>
                <w:sz w:val="24"/>
              </w:rPr>
              <w:t>系统支持融合虚拟仿真运营</w:t>
            </w:r>
            <w:r w:rsidRPr="00741096">
              <w:rPr>
                <w:rFonts w:ascii="仿宋" w:eastAsia="仿宋" w:hAnsi="仿宋" w:hint="eastAsia"/>
                <w:sz w:val="24"/>
              </w:rPr>
              <w:t>实践</w:t>
            </w:r>
            <w:r w:rsidRPr="00741096">
              <w:rPr>
                <w:rFonts w:ascii="仿宋" w:eastAsia="仿宋" w:hAnsi="仿宋"/>
                <w:sz w:val="24"/>
              </w:rPr>
              <w:t>项目开展，</w:t>
            </w:r>
            <w:r w:rsidRPr="00741096">
              <w:rPr>
                <w:rFonts w:ascii="仿宋" w:eastAsia="仿宋" w:hAnsi="仿宋" w:hint="eastAsia"/>
                <w:sz w:val="24"/>
              </w:rPr>
              <w:t>支持</w:t>
            </w:r>
            <w:r w:rsidRPr="00741096">
              <w:rPr>
                <w:rFonts w:ascii="仿宋" w:eastAsia="仿宋" w:hAnsi="仿宋"/>
                <w:sz w:val="24"/>
              </w:rPr>
              <w:t>课程实践环节引用</w:t>
            </w:r>
            <w:r w:rsidRPr="00741096">
              <w:rPr>
                <w:rFonts w:ascii="仿宋" w:eastAsia="仿宋" w:hAnsi="仿宋" w:hint="eastAsia"/>
                <w:sz w:val="24"/>
              </w:rPr>
              <w:t>虚拟</w:t>
            </w:r>
            <w:r w:rsidRPr="00741096">
              <w:rPr>
                <w:rFonts w:ascii="仿宋" w:eastAsia="仿宋" w:hAnsi="仿宋"/>
                <w:sz w:val="24"/>
              </w:rPr>
              <w:t>仿真项目</w:t>
            </w:r>
            <w:r w:rsidRPr="00741096">
              <w:rPr>
                <w:rFonts w:ascii="仿宋" w:eastAsia="仿宋" w:hAnsi="仿宋" w:hint="eastAsia"/>
                <w:sz w:val="24"/>
              </w:rPr>
              <w:t>，直接进入仿真虚拟环境进行仿真运营。</w:t>
            </w:r>
          </w:p>
          <w:p w14:paraId="72789454"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课堂</w:t>
            </w:r>
            <w:r w:rsidRPr="00741096">
              <w:rPr>
                <w:rFonts w:ascii="仿宋" w:eastAsia="仿宋" w:hAnsi="仿宋"/>
                <w:sz w:val="24"/>
              </w:rPr>
              <w:t>调查</w:t>
            </w:r>
            <w:r w:rsidRPr="00741096">
              <w:rPr>
                <w:rFonts w:ascii="仿宋" w:eastAsia="仿宋" w:hAnsi="仿宋" w:hint="eastAsia"/>
                <w:sz w:val="24"/>
              </w:rPr>
              <w:t>/投</w:t>
            </w:r>
            <w:r w:rsidRPr="00741096">
              <w:rPr>
                <w:rFonts w:ascii="仿宋" w:eastAsia="仿宋" w:hAnsi="仿宋"/>
                <w:sz w:val="24"/>
              </w:rPr>
              <w:t>票</w:t>
            </w:r>
            <w:r w:rsidRPr="00741096">
              <w:rPr>
                <w:rFonts w:ascii="仿宋" w:eastAsia="仿宋" w:hAnsi="仿宋" w:hint="eastAsia"/>
                <w:sz w:val="24"/>
              </w:rPr>
              <w:t>：</w:t>
            </w:r>
            <w:r w:rsidRPr="00741096">
              <w:rPr>
                <w:rFonts w:ascii="仿宋" w:eastAsia="仿宋" w:hAnsi="仿宋"/>
                <w:sz w:val="24"/>
              </w:rPr>
              <w:t>在课堂开始</w:t>
            </w:r>
            <w:r w:rsidRPr="00741096">
              <w:rPr>
                <w:rFonts w:ascii="仿宋" w:eastAsia="仿宋" w:hAnsi="仿宋" w:hint="eastAsia"/>
                <w:sz w:val="24"/>
              </w:rPr>
              <w:t>或</w:t>
            </w:r>
            <w:r w:rsidRPr="00741096">
              <w:rPr>
                <w:rFonts w:ascii="仿宋" w:eastAsia="仿宋" w:hAnsi="仿宋"/>
                <w:sz w:val="24"/>
              </w:rPr>
              <w:t>课堂进行中，针对教学内容或学习预</w:t>
            </w:r>
            <w:r w:rsidRPr="00741096">
              <w:rPr>
                <w:rFonts w:ascii="仿宋" w:eastAsia="仿宋" w:hAnsi="仿宋" w:hint="eastAsia"/>
                <w:sz w:val="24"/>
              </w:rPr>
              <w:t>习/复习</w:t>
            </w:r>
            <w:r w:rsidRPr="00741096">
              <w:rPr>
                <w:rFonts w:ascii="仿宋" w:eastAsia="仿宋" w:hAnsi="仿宋"/>
                <w:sz w:val="24"/>
              </w:rPr>
              <w:t>情</w:t>
            </w:r>
            <w:r w:rsidRPr="00741096">
              <w:rPr>
                <w:rFonts w:ascii="仿宋" w:eastAsia="仿宋" w:hAnsi="仿宋" w:hint="eastAsia"/>
                <w:sz w:val="24"/>
              </w:rPr>
              <w:t>况</w:t>
            </w:r>
            <w:r w:rsidRPr="00741096">
              <w:rPr>
                <w:rFonts w:ascii="仿宋" w:eastAsia="仿宋" w:hAnsi="仿宋"/>
                <w:sz w:val="24"/>
              </w:rPr>
              <w:t>进行调研，</w:t>
            </w:r>
            <w:r w:rsidRPr="00741096">
              <w:rPr>
                <w:rFonts w:ascii="仿宋" w:eastAsia="仿宋" w:hAnsi="仿宋" w:hint="eastAsia"/>
                <w:sz w:val="24"/>
              </w:rPr>
              <w:t>根据</w:t>
            </w:r>
            <w:r w:rsidRPr="00741096">
              <w:rPr>
                <w:rFonts w:ascii="仿宋" w:eastAsia="仿宋" w:hAnsi="仿宋"/>
                <w:sz w:val="24"/>
              </w:rPr>
              <w:t>调查结束进行</w:t>
            </w:r>
            <w:r w:rsidRPr="00741096">
              <w:rPr>
                <w:rFonts w:ascii="仿宋" w:eastAsia="仿宋" w:hAnsi="仿宋" w:hint="eastAsia"/>
                <w:sz w:val="24"/>
              </w:rPr>
              <w:t>精准</w:t>
            </w:r>
            <w:r w:rsidRPr="00741096">
              <w:rPr>
                <w:rFonts w:ascii="仿宋" w:eastAsia="仿宋" w:hAnsi="仿宋"/>
                <w:sz w:val="24"/>
              </w:rPr>
              <w:t>教学</w:t>
            </w:r>
            <w:r w:rsidRPr="00741096">
              <w:rPr>
                <w:rFonts w:ascii="仿宋" w:eastAsia="仿宋" w:hAnsi="仿宋" w:hint="eastAsia"/>
                <w:sz w:val="24"/>
              </w:rPr>
              <w:t>。</w:t>
            </w:r>
          </w:p>
          <w:p w14:paraId="16DF557A"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课堂</w:t>
            </w:r>
            <w:r w:rsidRPr="00741096">
              <w:rPr>
                <w:rFonts w:ascii="仿宋" w:eastAsia="仿宋" w:hAnsi="仿宋"/>
                <w:sz w:val="24"/>
              </w:rPr>
              <w:t>测验</w:t>
            </w:r>
            <w:r w:rsidRPr="00741096">
              <w:rPr>
                <w:rFonts w:ascii="仿宋" w:eastAsia="仿宋" w:hAnsi="仿宋" w:hint="eastAsia"/>
                <w:sz w:val="24"/>
              </w:rPr>
              <w:t>：</w:t>
            </w:r>
            <w:r w:rsidRPr="00741096">
              <w:rPr>
                <w:rFonts w:ascii="仿宋" w:eastAsia="仿宋" w:hAnsi="仿宋"/>
                <w:sz w:val="24"/>
              </w:rPr>
              <w:t>在课堂上针对学习掌握知识或技能进行随</w:t>
            </w:r>
            <w:r w:rsidRPr="00741096">
              <w:rPr>
                <w:rFonts w:ascii="仿宋" w:eastAsia="仿宋" w:hAnsi="仿宋" w:hint="eastAsia"/>
                <w:sz w:val="24"/>
              </w:rPr>
              <w:t>堂</w:t>
            </w:r>
            <w:r w:rsidRPr="00741096">
              <w:rPr>
                <w:rFonts w:ascii="仿宋" w:eastAsia="仿宋" w:hAnsi="仿宋"/>
                <w:sz w:val="24"/>
              </w:rPr>
              <w:t>测验，测验形式</w:t>
            </w:r>
            <w:r w:rsidRPr="00741096">
              <w:rPr>
                <w:rFonts w:ascii="仿宋" w:eastAsia="仿宋" w:hAnsi="仿宋" w:hint="eastAsia"/>
                <w:sz w:val="24"/>
              </w:rPr>
              <w:t>灵</w:t>
            </w:r>
            <w:r w:rsidRPr="00741096">
              <w:rPr>
                <w:rFonts w:ascii="仿宋" w:eastAsia="仿宋" w:hAnsi="仿宋"/>
                <w:sz w:val="24"/>
              </w:rPr>
              <w:t>活多样，可以</w:t>
            </w:r>
            <w:r w:rsidRPr="00741096">
              <w:rPr>
                <w:rFonts w:ascii="仿宋" w:eastAsia="仿宋" w:hAnsi="仿宋" w:hint="eastAsia"/>
                <w:sz w:val="24"/>
              </w:rPr>
              <w:t>电</w:t>
            </w:r>
            <w:r w:rsidRPr="00741096">
              <w:rPr>
                <w:rFonts w:ascii="仿宋" w:eastAsia="仿宋" w:hAnsi="仿宋"/>
                <w:sz w:val="24"/>
              </w:rPr>
              <w:t>子答卷，也可以仿真技能作业。</w:t>
            </w:r>
          </w:p>
          <w:p w14:paraId="10DEDFA6"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课外</w:t>
            </w:r>
            <w:r w:rsidRPr="00741096">
              <w:rPr>
                <w:rFonts w:ascii="仿宋" w:eastAsia="仿宋" w:hAnsi="仿宋"/>
                <w:sz w:val="24"/>
              </w:rPr>
              <w:t>作业</w:t>
            </w:r>
            <w:r w:rsidRPr="00741096">
              <w:rPr>
                <w:rFonts w:ascii="仿宋" w:eastAsia="仿宋" w:hAnsi="仿宋" w:hint="eastAsia"/>
                <w:sz w:val="24"/>
              </w:rPr>
              <w:t>/任务：</w:t>
            </w:r>
            <w:r w:rsidRPr="00741096">
              <w:rPr>
                <w:rFonts w:ascii="仿宋" w:eastAsia="仿宋" w:hAnsi="仿宋"/>
                <w:sz w:val="24"/>
              </w:rPr>
              <w:t>课后作业在线布置，作业形式多样，包括</w:t>
            </w:r>
            <w:r w:rsidRPr="00741096">
              <w:rPr>
                <w:rFonts w:ascii="仿宋" w:eastAsia="仿宋" w:hAnsi="仿宋" w:hint="eastAsia"/>
                <w:sz w:val="24"/>
              </w:rPr>
              <w:t>知识调研、</w:t>
            </w:r>
            <w:r w:rsidRPr="00741096">
              <w:rPr>
                <w:rFonts w:ascii="仿宋" w:eastAsia="仿宋" w:hAnsi="仿宋"/>
                <w:sz w:val="24"/>
              </w:rPr>
              <w:t>社会实践</w:t>
            </w:r>
            <w:r w:rsidRPr="00741096">
              <w:rPr>
                <w:rFonts w:ascii="仿宋" w:eastAsia="仿宋" w:hAnsi="仿宋" w:hint="eastAsia"/>
                <w:sz w:val="24"/>
              </w:rPr>
              <w:t>和模拟</w:t>
            </w:r>
            <w:r w:rsidRPr="00741096">
              <w:rPr>
                <w:rFonts w:ascii="仿宋" w:eastAsia="仿宋" w:hAnsi="仿宋"/>
                <w:sz w:val="24"/>
              </w:rPr>
              <w:t>作业等</w:t>
            </w:r>
            <w:r w:rsidRPr="00741096">
              <w:rPr>
                <w:rFonts w:ascii="仿宋" w:eastAsia="仿宋" w:hAnsi="仿宋" w:hint="eastAsia"/>
                <w:sz w:val="24"/>
              </w:rPr>
              <w:t>。</w:t>
            </w:r>
          </w:p>
          <w:p w14:paraId="51368AD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5</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作业/作品</w:t>
            </w:r>
            <w:r w:rsidRPr="00741096">
              <w:rPr>
                <w:rFonts w:ascii="仿宋" w:eastAsia="仿宋" w:hAnsi="仿宋"/>
                <w:sz w:val="24"/>
              </w:rPr>
              <w:t>提交</w:t>
            </w:r>
            <w:r w:rsidRPr="00741096">
              <w:rPr>
                <w:rFonts w:ascii="仿宋" w:eastAsia="仿宋" w:hAnsi="仿宋" w:hint="eastAsia"/>
                <w:sz w:val="24"/>
              </w:rPr>
              <w:t>：针</w:t>
            </w:r>
            <w:r w:rsidRPr="00741096">
              <w:rPr>
                <w:rFonts w:ascii="仿宋" w:eastAsia="仿宋" w:hAnsi="仿宋"/>
                <w:sz w:val="24"/>
              </w:rPr>
              <w:t>对每一项</w:t>
            </w:r>
            <w:r w:rsidRPr="00741096">
              <w:rPr>
                <w:rFonts w:ascii="仿宋" w:eastAsia="仿宋" w:hAnsi="仿宋" w:hint="eastAsia"/>
                <w:sz w:val="24"/>
              </w:rPr>
              <w:t>课外</w:t>
            </w:r>
            <w:r w:rsidRPr="00741096">
              <w:rPr>
                <w:rFonts w:ascii="仿宋" w:eastAsia="仿宋" w:hAnsi="仿宋"/>
                <w:sz w:val="24"/>
              </w:rPr>
              <w:t>作业</w:t>
            </w:r>
            <w:r w:rsidRPr="00741096">
              <w:rPr>
                <w:rFonts w:ascii="仿宋" w:eastAsia="仿宋" w:hAnsi="仿宋" w:hint="eastAsia"/>
                <w:sz w:val="24"/>
              </w:rPr>
              <w:t>进</w:t>
            </w:r>
            <w:r w:rsidRPr="00741096">
              <w:rPr>
                <w:rFonts w:ascii="仿宋" w:eastAsia="仿宋" w:hAnsi="仿宋"/>
                <w:sz w:val="24"/>
              </w:rPr>
              <w:t>行管理，</w:t>
            </w:r>
            <w:r w:rsidRPr="00741096">
              <w:rPr>
                <w:rFonts w:ascii="仿宋" w:eastAsia="仿宋" w:hAnsi="仿宋" w:hint="eastAsia"/>
                <w:sz w:val="24"/>
              </w:rPr>
              <w:t>提</w:t>
            </w:r>
            <w:r w:rsidRPr="00741096">
              <w:rPr>
                <w:rFonts w:ascii="仿宋" w:eastAsia="仿宋" w:hAnsi="仿宋"/>
                <w:sz w:val="24"/>
              </w:rPr>
              <w:t>交的形式多种，包括</w:t>
            </w:r>
            <w:r w:rsidRPr="00741096">
              <w:rPr>
                <w:rFonts w:ascii="仿宋" w:eastAsia="仿宋" w:hAnsi="仿宋" w:hint="eastAsia"/>
                <w:sz w:val="24"/>
              </w:rPr>
              <w:t>文档和</w:t>
            </w:r>
            <w:r w:rsidRPr="00741096">
              <w:rPr>
                <w:rFonts w:ascii="仿宋" w:eastAsia="仿宋" w:hAnsi="仿宋"/>
                <w:sz w:val="24"/>
              </w:rPr>
              <w:t>压</w:t>
            </w:r>
            <w:r w:rsidRPr="00741096">
              <w:rPr>
                <w:rFonts w:ascii="仿宋" w:eastAsia="仿宋" w:hAnsi="仿宋" w:hint="eastAsia"/>
                <w:sz w:val="24"/>
              </w:rPr>
              <w:t>缩</w:t>
            </w:r>
            <w:r w:rsidRPr="00741096">
              <w:rPr>
                <w:rFonts w:ascii="仿宋" w:eastAsia="仿宋" w:hAnsi="仿宋"/>
                <w:sz w:val="24"/>
              </w:rPr>
              <w:t>文件等。</w:t>
            </w:r>
          </w:p>
          <w:p w14:paraId="347A3CE4"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6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(6)</w:t>
            </w:r>
            <w:r w:rsidRPr="00741096">
              <w:rPr>
                <w:rFonts w:ascii="仿宋" w:eastAsia="仿宋" w:hAnsi="仿宋"/>
                <w:sz w:val="24"/>
              </w:rPr>
              <w:fldChar w:fldCharType="end"/>
            </w:r>
            <w:r w:rsidRPr="00741096">
              <w:rPr>
                <w:rFonts w:ascii="仿宋" w:eastAsia="仿宋" w:hAnsi="仿宋" w:hint="eastAsia"/>
                <w:sz w:val="24"/>
              </w:rPr>
              <w:t>话题讨</w:t>
            </w:r>
            <w:r w:rsidRPr="00741096">
              <w:rPr>
                <w:rFonts w:ascii="仿宋" w:eastAsia="仿宋" w:hAnsi="仿宋"/>
                <w:sz w:val="24"/>
              </w:rPr>
              <w:t>论</w:t>
            </w:r>
            <w:r w:rsidRPr="00741096">
              <w:rPr>
                <w:rFonts w:ascii="仿宋" w:eastAsia="仿宋" w:hAnsi="仿宋" w:hint="eastAsia"/>
                <w:sz w:val="24"/>
              </w:rPr>
              <w:t>：</w:t>
            </w:r>
            <w:r w:rsidRPr="00741096">
              <w:rPr>
                <w:rFonts w:ascii="仿宋" w:eastAsia="仿宋" w:hAnsi="仿宋"/>
                <w:sz w:val="24"/>
              </w:rPr>
              <w:t>系统支持课</w:t>
            </w:r>
            <w:r w:rsidRPr="00741096">
              <w:rPr>
                <w:rFonts w:ascii="仿宋" w:eastAsia="仿宋" w:hAnsi="仿宋" w:hint="eastAsia"/>
                <w:sz w:val="24"/>
              </w:rPr>
              <w:t>内</w:t>
            </w:r>
            <w:r w:rsidRPr="00741096">
              <w:rPr>
                <w:rFonts w:ascii="仿宋" w:eastAsia="仿宋" w:hAnsi="仿宋"/>
                <w:sz w:val="24"/>
              </w:rPr>
              <w:t>、课</w:t>
            </w:r>
            <w:r w:rsidRPr="00741096">
              <w:rPr>
                <w:rFonts w:ascii="仿宋" w:eastAsia="仿宋" w:hAnsi="仿宋" w:hint="eastAsia"/>
                <w:sz w:val="24"/>
              </w:rPr>
              <w:t>外</w:t>
            </w:r>
            <w:r w:rsidRPr="00741096">
              <w:rPr>
                <w:rFonts w:ascii="仿宋" w:eastAsia="仿宋" w:hAnsi="仿宋"/>
                <w:sz w:val="24"/>
              </w:rPr>
              <w:t>话题讨论，</w:t>
            </w:r>
            <w:r w:rsidRPr="00741096">
              <w:rPr>
                <w:rFonts w:ascii="仿宋" w:eastAsia="仿宋" w:hAnsi="仿宋" w:hint="eastAsia"/>
                <w:sz w:val="24"/>
              </w:rPr>
              <w:t>可</w:t>
            </w:r>
            <w:r w:rsidRPr="00741096">
              <w:rPr>
                <w:rFonts w:ascii="仿宋" w:eastAsia="仿宋" w:hAnsi="仿宋"/>
                <w:sz w:val="24"/>
              </w:rPr>
              <w:t>设置有效时间。</w:t>
            </w:r>
          </w:p>
          <w:p w14:paraId="507ED34A"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2</w:t>
            </w:r>
            <w:r w:rsidRPr="00741096">
              <w:rPr>
                <w:rFonts w:ascii="仿宋" w:eastAsia="仿宋" w:hAnsi="仿宋"/>
                <w:b/>
                <w:sz w:val="24"/>
              </w:rPr>
              <w:t>.</w:t>
            </w:r>
            <w:r w:rsidRPr="00741096">
              <w:rPr>
                <w:rFonts w:ascii="仿宋" w:eastAsia="仿宋" w:hAnsi="仿宋" w:hint="eastAsia"/>
                <w:b/>
                <w:sz w:val="24"/>
              </w:rPr>
              <w:t>多样化教学资源</w:t>
            </w:r>
          </w:p>
          <w:p w14:paraId="2C7C9D45"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项目化任务案例，每个教学项目任务均有多个企业案例，包括任务书、任务数据。</w:t>
            </w:r>
          </w:p>
          <w:p w14:paraId="43AA1C4F"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视频资源，包含物流</w:t>
            </w:r>
            <w:r w:rsidRPr="00741096">
              <w:rPr>
                <w:rFonts w:ascii="仿宋" w:eastAsia="仿宋" w:hAnsi="仿宋"/>
                <w:sz w:val="24"/>
              </w:rPr>
              <w:t>作业</w:t>
            </w:r>
            <w:r w:rsidRPr="00741096">
              <w:rPr>
                <w:rFonts w:ascii="仿宋" w:eastAsia="仿宋" w:hAnsi="仿宋" w:hint="eastAsia"/>
                <w:sz w:val="24"/>
              </w:rPr>
              <w:t>流程，管理技能</w:t>
            </w:r>
            <w:r w:rsidRPr="00741096">
              <w:rPr>
                <w:rFonts w:ascii="仿宋" w:eastAsia="仿宋" w:hAnsi="仿宋"/>
                <w:sz w:val="24"/>
              </w:rPr>
              <w:t>技巧</w:t>
            </w:r>
            <w:r w:rsidRPr="00741096">
              <w:rPr>
                <w:rFonts w:ascii="仿宋" w:eastAsia="仿宋" w:hAnsi="仿宋" w:hint="eastAsia"/>
                <w:sz w:val="24"/>
              </w:rPr>
              <w:t>；</w:t>
            </w:r>
          </w:p>
          <w:p w14:paraId="700CDE09"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sz w:val="24"/>
              </w:rPr>
              <w:t>知识链接</w:t>
            </w:r>
            <w:r w:rsidRPr="00741096">
              <w:rPr>
                <w:rFonts w:ascii="仿宋" w:eastAsia="仿宋" w:hAnsi="仿宋" w:hint="eastAsia"/>
                <w:sz w:val="24"/>
              </w:rPr>
              <w:t>，</w:t>
            </w:r>
            <w:r w:rsidRPr="00741096">
              <w:rPr>
                <w:rFonts w:ascii="仿宋" w:eastAsia="仿宋" w:hAnsi="仿宋"/>
                <w:sz w:val="24"/>
              </w:rPr>
              <w:t>包括</w:t>
            </w:r>
            <w:r w:rsidRPr="00741096">
              <w:rPr>
                <w:rFonts w:ascii="仿宋" w:eastAsia="仿宋" w:hAnsi="仿宋" w:hint="eastAsia"/>
                <w:sz w:val="24"/>
              </w:rPr>
              <w:t>对</w:t>
            </w:r>
            <w:r w:rsidRPr="00741096">
              <w:rPr>
                <w:rFonts w:ascii="仿宋" w:eastAsia="仿宋" w:hAnsi="仿宋"/>
                <w:sz w:val="24"/>
              </w:rPr>
              <w:t>应</w:t>
            </w:r>
            <w:r w:rsidRPr="00741096">
              <w:rPr>
                <w:rFonts w:ascii="仿宋" w:eastAsia="仿宋" w:hAnsi="仿宋" w:hint="eastAsia"/>
                <w:sz w:val="24"/>
              </w:rPr>
              <w:t>理</w:t>
            </w:r>
            <w:r w:rsidRPr="00741096">
              <w:rPr>
                <w:rFonts w:ascii="仿宋" w:eastAsia="仿宋" w:hAnsi="仿宋"/>
                <w:sz w:val="24"/>
              </w:rPr>
              <w:t>论知识</w:t>
            </w:r>
            <w:r w:rsidRPr="00741096">
              <w:rPr>
                <w:rFonts w:ascii="仿宋" w:eastAsia="仿宋" w:hAnsi="仿宋" w:hint="eastAsia"/>
                <w:sz w:val="24"/>
              </w:rPr>
              <w:t>\</w:t>
            </w:r>
            <w:r w:rsidRPr="00741096">
              <w:rPr>
                <w:rFonts w:ascii="仿宋" w:eastAsia="仿宋" w:hAnsi="仿宋"/>
                <w:sz w:val="24"/>
              </w:rPr>
              <w:t>理论应用的技巧</w:t>
            </w:r>
            <w:r w:rsidRPr="00741096">
              <w:rPr>
                <w:rFonts w:ascii="仿宋" w:eastAsia="仿宋" w:hAnsi="仿宋" w:hint="eastAsia"/>
                <w:sz w:val="24"/>
              </w:rPr>
              <w:t>、管理</w:t>
            </w:r>
            <w:r w:rsidRPr="00741096">
              <w:rPr>
                <w:rFonts w:ascii="仿宋" w:eastAsia="仿宋" w:hAnsi="仿宋"/>
                <w:sz w:val="24"/>
              </w:rPr>
              <w:t>技能总结以及分析工具</w:t>
            </w:r>
            <w:r w:rsidRPr="00741096">
              <w:rPr>
                <w:rFonts w:ascii="仿宋" w:eastAsia="仿宋" w:hAnsi="仿宋" w:hint="eastAsia"/>
                <w:sz w:val="24"/>
              </w:rPr>
              <w:t>应用</w:t>
            </w:r>
            <w:r w:rsidRPr="00741096">
              <w:rPr>
                <w:rFonts w:ascii="仿宋" w:eastAsia="仿宋" w:hAnsi="仿宋"/>
                <w:sz w:val="24"/>
              </w:rPr>
              <w:t>等</w:t>
            </w:r>
            <w:r w:rsidRPr="00741096">
              <w:rPr>
                <w:rFonts w:ascii="仿宋" w:eastAsia="仿宋" w:hAnsi="仿宋" w:hint="eastAsia"/>
                <w:sz w:val="24"/>
              </w:rPr>
              <w:t>技能</w:t>
            </w:r>
            <w:r w:rsidRPr="00741096">
              <w:rPr>
                <w:rFonts w:ascii="仿宋" w:eastAsia="仿宋" w:hAnsi="仿宋"/>
                <w:sz w:val="24"/>
              </w:rPr>
              <w:t>拓展链接；</w:t>
            </w:r>
          </w:p>
          <w:p w14:paraId="38AEE93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sz w:val="24"/>
              </w:rPr>
              <w:t>考核测验题库</w:t>
            </w:r>
            <w:r w:rsidRPr="00741096">
              <w:rPr>
                <w:rFonts w:ascii="仿宋" w:eastAsia="仿宋" w:hAnsi="仿宋" w:hint="eastAsia"/>
                <w:sz w:val="24"/>
              </w:rPr>
              <w:t>，</w:t>
            </w:r>
            <w:r w:rsidRPr="00741096">
              <w:rPr>
                <w:rFonts w:ascii="仿宋" w:eastAsia="仿宋" w:hAnsi="仿宋" w:hint="eastAsia"/>
                <w:kern w:val="0"/>
                <w:sz w:val="24"/>
              </w:rPr>
              <w:t>支持常见的诸如单选、多选、判断、连线、排序、表格与填空等题型。题库支持多种规则的抽取组卷。</w:t>
            </w:r>
            <w:r w:rsidRPr="00741096">
              <w:rPr>
                <w:rFonts w:ascii="仿宋" w:eastAsia="仿宋" w:hAnsi="仿宋" w:hint="eastAsia"/>
                <w:sz w:val="24"/>
              </w:rPr>
              <w:t>题库支持用于</w:t>
            </w:r>
            <w:r w:rsidRPr="00741096">
              <w:rPr>
                <w:rFonts w:ascii="仿宋" w:eastAsia="仿宋" w:hAnsi="仿宋"/>
                <w:sz w:val="24"/>
              </w:rPr>
              <w:t>课堂互动以及课外测验</w:t>
            </w:r>
            <w:r w:rsidRPr="00741096">
              <w:rPr>
                <w:rFonts w:ascii="仿宋" w:eastAsia="仿宋" w:hAnsi="仿宋" w:hint="eastAsia"/>
                <w:sz w:val="24"/>
              </w:rPr>
              <w:t>；</w:t>
            </w:r>
          </w:p>
          <w:p w14:paraId="2935DD31"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hint="eastAsia"/>
                <w:sz w:val="24"/>
              </w:rPr>
              <w:t>提供</w:t>
            </w:r>
            <w:r w:rsidRPr="00741096">
              <w:rPr>
                <w:rFonts w:ascii="仿宋" w:eastAsia="仿宋" w:hAnsi="仿宋"/>
                <w:sz w:val="24"/>
              </w:rPr>
              <w:t>方案设计模版库</w:t>
            </w:r>
            <w:r w:rsidRPr="00741096">
              <w:rPr>
                <w:rFonts w:ascii="仿宋" w:eastAsia="仿宋" w:hAnsi="仿宋" w:hint="eastAsia"/>
                <w:sz w:val="24"/>
              </w:rPr>
              <w:t>；</w:t>
            </w:r>
          </w:p>
          <w:p w14:paraId="12735E1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t>(6)</w:t>
            </w:r>
            <w:r w:rsidRPr="00741096">
              <w:rPr>
                <w:rFonts w:ascii="仿宋" w:eastAsia="仿宋" w:hAnsi="仿宋" w:hint="eastAsia"/>
                <w:sz w:val="24"/>
              </w:rPr>
              <w:t>支持个性化资源上传及管理:包括文本</w:t>
            </w:r>
            <w:r w:rsidRPr="00741096">
              <w:rPr>
                <w:rFonts w:ascii="仿宋" w:eastAsia="仿宋" w:hAnsi="仿宋"/>
                <w:sz w:val="24"/>
              </w:rPr>
              <w:t>内容</w:t>
            </w:r>
            <w:r w:rsidRPr="00741096">
              <w:rPr>
                <w:rFonts w:ascii="仿宋" w:eastAsia="仿宋" w:hAnsi="仿宋" w:hint="eastAsia"/>
                <w:sz w:val="24"/>
              </w:rPr>
              <w:t>，文档</w:t>
            </w:r>
            <w:r w:rsidRPr="00741096">
              <w:rPr>
                <w:rFonts w:ascii="仿宋" w:eastAsia="仿宋" w:hAnsi="仿宋"/>
                <w:sz w:val="24"/>
              </w:rPr>
              <w:t>WORD\PPT\PDF</w:t>
            </w:r>
            <w:r w:rsidRPr="00741096">
              <w:rPr>
                <w:rFonts w:ascii="仿宋" w:eastAsia="仿宋" w:hAnsi="仿宋" w:hint="eastAsia"/>
                <w:sz w:val="24"/>
              </w:rPr>
              <w:t>，视频与</w:t>
            </w:r>
            <w:r w:rsidRPr="00741096">
              <w:rPr>
                <w:rFonts w:ascii="仿宋" w:eastAsia="仿宋" w:hAnsi="仿宋"/>
                <w:sz w:val="24"/>
              </w:rPr>
              <w:t>音频文件</w:t>
            </w:r>
            <w:r w:rsidRPr="00741096">
              <w:rPr>
                <w:rFonts w:ascii="仿宋" w:eastAsia="仿宋" w:hAnsi="仿宋" w:hint="eastAsia"/>
                <w:sz w:val="24"/>
              </w:rPr>
              <w:t>，FLASH，图片，外</w:t>
            </w:r>
            <w:r w:rsidRPr="00741096">
              <w:rPr>
                <w:rFonts w:ascii="仿宋" w:eastAsia="仿宋" w:hAnsi="仿宋"/>
                <w:sz w:val="24"/>
              </w:rPr>
              <w:t>部链接</w:t>
            </w:r>
            <w:r w:rsidRPr="00741096">
              <w:rPr>
                <w:rFonts w:ascii="仿宋" w:eastAsia="仿宋" w:hAnsi="仿宋" w:hint="eastAsia"/>
                <w:sz w:val="24"/>
              </w:rPr>
              <w:t>及压缩</w:t>
            </w:r>
            <w:r w:rsidRPr="00741096">
              <w:rPr>
                <w:rFonts w:ascii="仿宋" w:eastAsia="仿宋" w:hAnsi="仿宋"/>
                <w:sz w:val="24"/>
              </w:rPr>
              <w:t>包</w:t>
            </w:r>
            <w:r w:rsidRPr="00741096">
              <w:rPr>
                <w:rFonts w:ascii="仿宋" w:eastAsia="仿宋" w:hAnsi="仿宋" w:hint="eastAsia"/>
                <w:sz w:val="24"/>
              </w:rPr>
              <w:t>等；</w:t>
            </w:r>
          </w:p>
          <w:p w14:paraId="6EED8885"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3</w:t>
            </w:r>
            <w:r w:rsidRPr="00741096">
              <w:rPr>
                <w:rFonts w:ascii="仿宋" w:eastAsia="仿宋" w:hAnsi="仿宋"/>
                <w:b/>
                <w:sz w:val="24"/>
              </w:rPr>
              <w:t>.</w:t>
            </w:r>
            <w:r w:rsidRPr="00741096">
              <w:rPr>
                <w:rFonts w:ascii="仿宋" w:eastAsia="仿宋" w:hAnsi="仿宋" w:hint="eastAsia"/>
                <w:b/>
                <w:sz w:val="24"/>
              </w:rPr>
              <w:t>个性化教学步骤</w:t>
            </w:r>
          </w:p>
          <w:p w14:paraId="299B534C"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课程教学实施的主要采取“</w:t>
            </w:r>
            <w:r w:rsidRPr="00741096">
              <w:rPr>
                <w:rFonts w:ascii="仿宋" w:eastAsia="仿宋" w:hAnsi="仿宋"/>
                <w:sz w:val="24"/>
              </w:rPr>
              <w:t>项目导向，</w:t>
            </w:r>
            <w:r w:rsidRPr="00741096">
              <w:rPr>
                <w:rFonts w:ascii="仿宋" w:eastAsia="仿宋" w:hAnsi="仿宋" w:hint="eastAsia"/>
                <w:sz w:val="24"/>
              </w:rPr>
              <w:t>任务驱动</w:t>
            </w:r>
            <w:r w:rsidRPr="00741096">
              <w:rPr>
                <w:rFonts w:ascii="仿宋" w:eastAsia="仿宋" w:hAnsi="仿宋"/>
                <w:sz w:val="24"/>
              </w:rPr>
              <w:t>”的方法。过程</w:t>
            </w:r>
            <w:r w:rsidRPr="00741096">
              <w:rPr>
                <w:rFonts w:ascii="仿宋" w:eastAsia="仿宋" w:hAnsi="仿宋" w:hint="eastAsia"/>
                <w:sz w:val="24"/>
              </w:rPr>
              <w:t>包括</w:t>
            </w:r>
            <w:r w:rsidRPr="00741096">
              <w:rPr>
                <w:rFonts w:ascii="仿宋" w:eastAsia="仿宋" w:hAnsi="仿宋"/>
                <w:sz w:val="24"/>
              </w:rPr>
              <w:t>如下</w:t>
            </w:r>
            <w:r w:rsidRPr="00741096">
              <w:rPr>
                <w:rFonts w:ascii="仿宋" w:eastAsia="仿宋" w:hAnsi="仿宋" w:hint="eastAsia"/>
                <w:sz w:val="24"/>
              </w:rPr>
              <w:t>：</w:t>
            </w:r>
          </w:p>
          <w:p w14:paraId="46D7638D"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sz w:val="24"/>
              </w:rPr>
              <w:t>任务描述</w:t>
            </w:r>
            <w:r w:rsidRPr="00741096">
              <w:rPr>
                <w:rFonts w:ascii="仿宋" w:eastAsia="仿宋" w:hAnsi="仿宋" w:hint="eastAsia"/>
                <w:sz w:val="24"/>
              </w:rPr>
              <w:t>：主要</w:t>
            </w:r>
            <w:r w:rsidRPr="00741096">
              <w:rPr>
                <w:rFonts w:ascii="仿宋" w:eastAsia="仿宋" w:hAnsi="仿宋"/>
                <w:sz w:val="24"/>
              </w:rPr>
              <w:t>说明本任务的内容</w:t>
            </w:r>
            <w:r w:rsidRPr="00741096">
              <w:rPr>
                <w:rFonts w:ascii="仿宋" w:eastAsia="仿宋" w:hAnsi="仿宋" w:hint="eastAsia"/>
                <w:sz w:val="24"/>
              </w:rPr>
              <w:t>要求和方法要求</w:t>
            </w:r>
            <w:r w:rsidRPr="00741096">
              <w:rPr>
                <w:rFonts w:ascii="仿宋" w:eastAsia="仿宋" w:hAnsi="仿宋"/>
                <w:sz w:val="24"/>
              </w:rPr>
              <w:t>；</w:t>
            </w:r>
          </w:p>
          <w:p w14:paraId="5012E300"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知识与技能：</w:t>
            </w:r>
            <w:r w:rsidRPr="00741096">
              <w:rPr>
                <w:rFonts w:ascii="仿宋" w:eastAsia="仿宋" w:hAnsi="仿宋"/>
                <w:sz w:val="24"/>
              </w:rPr>
              <w:t>主要讲解完成任务所需要的相关理论知识</w:t>
            </w:r>
            <w:r w:rsidRPr="00741096">
              <w:rPr>
                <w:rFonts w:ascii="仿宋" w:eastAsia="仿宋" w:hAnsi="仿宋" w:hint="eastAsia"/>
                <w:sz w:val="24"/>
              </w:rPr>
              <w:t>与技术应用方法等</w:t>
            </w:r>
            <w:r w:rsidRPr="00741096">
              <w:rPr>
                <w:rFonts w:ascii="仿宋" w:eastAsia="仿宋" w:hAnsi="仿宋"/>
                <w:sz w:val="24"/>
              </w:rPr>
              <w:t>；</w:t>
            </w:r>
          </w:p>
          <w:p w14:paraId="7F9B5B7A"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方案设计与实施：通过对任务分析，数据运算等方法进行制定</w:t>
            </w:r>
            <w:r w:rsidRPr="00741096">
              <w:rPr>
                <w:rFonts w:ascii="仿宋" w:eastAsia="仿宋" w:hAnsi="仿宋" w:hint="eastAsia"/>
                <w:sz w:val="24"/>
              </w:rPr>
              <w:lastRenderedPageBreak/>
              <w:t>方案设计，并根据方案进行仿真模拟实施。</w:t>
            </w:r>
          </w:p>
          <w:p w14:paraId="0611476B"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sz w:val="24"/>
              </w:rPr>
              <w:t>评价</w:t>
            </w:r>
            <w:r w:rsidRPr="00741096">
              <w:rPr>
                <w:rFonts w:ascii="仿宋" w:eastAsia="仿宋" w:hAnsi="仿宋" w:hint="eastAsia"/>
                <w:sz w:val="24"/>
              </w:rPr>
              <w:t>总结：教师依据</w:t>
            </w:r>
            <w:r w:rsidRPr="00741096">
              <w:rPr>
                <w:rFonts w:ascii="仿宋" w:eastAsia="仿宋" w:hAnsi="仿宋"/>
                <w:sz w:val="24"/>
              </w:rPr>
              <w:t>方案设计（或方案</w:t>
            </w:r>
            <w:r w:rsidRPr="00741096">
              <w:rPr>
                <w:rFonts w:ascii="仿宋" w:eastAsia="仿宋" w:hAnsi="仿宋" w:hint="eastAsia"/>
                <w:sz w:val="24"/>
              </w:rPr>
              <w:t>实施</w:t>
            </w:r>
            <w:r w:rsidRPr="00741096">
              <w:rPr>
                <w:rFonts w:ascii="仿宋" w:eastAsia="仿宋" w:hAnsi="仿宋"/>
                <w:sz w:val="24"/>
              </w:rPr>
              <w:t>）评价标准对学生强化训练</w:t>
            </w:r>
            <w:r w:rsidRPr="00741096">
              <w:rPr>
                <w:rFonts w:ascii="仿宋" w:eastAsia="仿宋" w:hAnsi="仿宋" w:hint="eastAsia"/>
                <w:sz w:val="24"/>
              </w:rPr>
              <w:t>的</w:t>
            </w:r>
            <w:r w:rsidRPr="00741096">
              <w:rPr>
                <w:rFonts w:ascii="仿宋" w:eastAsia="仿宋" w:hAnsi="仿宋"/>
                <w:sz w:val="24"/>
              </w:rPr>
              <w:t>结果</w:t>
            </w:r>
            <w:r w:rsidRPr="00741096">
              <w:rPr>
                <w:rFonts w:ascii="仿宋" w:eastAsia="仿宋" w:hAnsi="仿宋" w:hint="eastAsia"/>
                <w:sz w:val="24"/>
              </w:rPr>
              <w:t>进行点评</w:t>
            </w:r>
            <w:r w:rsidRPr="00741096">
              <w:rPr>
                <w:rFonts w:ascii="仿宋" w:eastAsia="仿宋" w:hAnsi="仿宋"/>
                <w:sz w:val="24"/>
              </w:rPr>
              <w:t>，学生对任务完成</w:t>
            </w:r>
            <w:r w:rsidRPr="00741096">
              <w:rPr>
                <w:rFonts w:ascii="仿宋" w:eastAsia="仿宋" w:hAnsi="仿宋" w:hint="eastAsia"/>
                <w:sz w:val="24"/>
              </w:rPr>
              <w:t>情况</w:t>
            </w:r>
            <w:r w:rsidRPr="00741096">
              <w:rPr>
                <w:rFonts w:ascii="仿宋" w:eastAsia="仿宋" w:hAnsi="仿宋"/>
                <w:sz w:val="24"/>
              </w:rPr>
              <w:t>进行总结，</w:t>
            </w:r>
            <w:r w:rsidRPr="00741096">
              <w:rPr>
                <w:rFonts w:ascii="仿宋" w:eastAsia="仿宋" w:hAnsi="仿宋" w:hint="eastAsia"/>
                <w:sz w:val="24"/>
              </w:rPr>
              <w:t>形成</w:t>
            </w:r>
            <w:r w:rsidRPr="00741096">
              <w:rPr>
                <w:rFonts w:ascii="仿宋" w:eastAsia="仿宋" w:hAnsi="仿宋"/>
                <w:sz w:val="24"/>
              </w:rPr>
              <w:t>总结报告</w:t>
            </w:r>
            <w:r w:rsidRPr="00741096">
              <w:rPr>
                <w:rFonts w:ascii="仿宋" w:eastAsia="仿宋" w:hAnsi="仿宋" w:hint="eastAsia"/>
                <w:sz w:val="24"/>
              </w:rPr>
              <w:t>。</w:t>
            </w:r>
          </w:p>
          <w:p w14:paraId="5FED7D28"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4</w:t>
            </w:r>
            <w:r w:rsidRPr="00741096">
              <w:rPr>
                <w:rFonts w:ascii="仿宋" w:eastAsia="仿宋" w:hAnsi="仿宋"/>
                <w:b/>
                <w:sz w:val="24"/>
              </w:rPr>
              <w:t>.</w:t>
            </w:r>
            <w:r w:rsidRPr="00741096">
              <w:rPr>
                <w:rFonts w:ascii="仿宋" w:eastAsia="仿宋" w:hAnsi="仿宋" w:hint="eastAsia"/>
                <w:b/>
                <w:sz w:val="24"/>
              </w:rPr>
              <w:t>多种教学模式</w:t>
            </w:r>
          </w:p>
          <w:p w14:paraId="34E7449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t>(1)</w:t>
            </w:r>
            <w:r w:rsidRPr="00741096">
              <w:rPr>
                <w:rFonts w:ascii="仿宋" w:eastAsia="仿宋" w:hAnsi="仿宋" w:hint="eastAsia"/>
                <w:sz w:val="24"/>
              </w:rPr>
              <w:t>基于数字化教学管理平台技术，平台全程对教学过程进行管理、记录与分析，支持移动端或电脑端开展教学活动，支持混合式、合作式、体验式、探究式等教学，探索新型教学方式。</w:t>
            </w:r>
          </w:p>
          <w:p w14:paraId="273F45A0"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t>(2)</w:t>
            </w:r>
            <w:r w:rsidRPr="00741096">
              <w:rPr>
                <w:rFonts w:ascii="仿宋" w:eastAsia="仿宋" w:hAnsi="仿宋" w:hint="eastAsia"/>
                <w:sz w:val="24"/>
              </w:rPr>
              <w:t>基于数字化教学管理平台,支持线上作业布置与管理，提交后系统自动批改，批改可给出正确答案与答案解析。</w:t>
            </w:r>
          </w:p>
          <w:p w14:paraId="415ECCC3" w14:textId="77777777" w:rsidR="00741096" w:rsidRPr="00741096" w:rsidRDefault="00741096" w:rsidP="00741096">
            <w:pPr>
              <w:spacing w:line="280" w:lineRule="exact"/>
              <w:rPr>
                <w:rFonts w:ascii="仿宋" w:eastAsia="仿宋" w:hAnsi="仿宋"/>
                <w:b/>
                <w:sz w:val="24"/>
              </w:rPr>
            </w:pPr>
            <w:r w:rsidRPr="00741096">
              <w:rPr>
                <w:rFonts w:ascii="仿宋" w:eastAsia="仿宋" w:hAnsi="仿宋" w:hint="eastAsia"/>
                <w:b/>
                <w:sz w:val="24"/>
              </w:rPr>
              <w:t>三、智能化多元测评</w:t>
            </w:r>
          </w:p>
          <w:p w14:paraId="6CE2332C"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1</w:t>
            </w:r>
            <w:r w:rsidRPr="00741096">
              <w:rPr>
                <w:rFonts w:ascii="仿宋" w:eastAsia="仿宋" w:hAnsi="仿宋"/>
                <w:b/>
                <w:sz w:val="24"/>
              </w:rPr>
              <w:t>.</w:t>
            </w:r>
            <w:r w:rsidRPr="00741096">
              <w:rPr>
                <w:rFonts w:ascii="仿宋" w:eastAsia="仿宋" w:hAnsi="仿宋" w:hint="eastAsia"/>
                <w:b/>
                <w:sz w:val="24"/>
              </w:rPr>
              <w:t>过程性与终结性综合评价</w:t>
            </w:r>
          </w:p>
          <w:p w14:paraId="3CD21320"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w:t>
            </w:r>
            <w:r w:rsidRPr="00741096">
              <w:rPr>
                <w:rFonts w:ascii="仿宋" w:eastAsia="仿宋" w:hAnsi="仿宋" w:hint="eastAsia"/>
                <w:sz w:val="24"/>
              </w:rPr>
              <w:t>系统对教与学整个过程进行记录并进行综合评价，支持过程性与终结性评价设置；</w:t>
            </w:r>
          </w:p>
          <w:p w14:paraId="62347B14"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t>(2)</w:t>
            </w:r>
            <w:r w:rsidRPr="00741096">
              <w:rPr>
                <w:rFonts w:ascii="仿宋" w:eastAsia="仿宋" w:hAnsi="仿宋" w:hint="eastAsia"/>
                <w:sz w:val="24"/>
              </w:rPr>
              <w:t>系统支持个性化配置各分部权重，包括：教学资源学习、课堂测验、课内外作业、虚拟仿真实验实训等；</w:t>
            </w:r>
          </w:p>
          <w:p w14:paraId="1262A0E9"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支持虚拟现实仿真任务评分成</w:t>
            </w:r>
            <w:r w:rsidRPr="00741096">
              <w:rPr>
                <w:rFonts w:ascii="仿宋" w:eastAsia="仿宋" w:hAnsi="仿宋"/>
                <w:sz w:val="24"/>
              </w:rPr>
              <w:t>绩与</w:t>
            </w:r>
            <w:r w:rsidRPr="00741096">
              <w:rPr>
                <w:rFonts w:ascii="仿宋" w:eastAsia="仿宋" w:hAnsi="仿宋" w:hint="eastAsia"/>
                <w:sz w:val="24"/>
              </w:rPr>
              <w:t>设定。包括：净资产、投资回报率、市场占有率、准时交货率、库存周转率和运营成本，各权重值可个性化配置。</w:t>
            </w:r>
          </w:p>
          <w:p w14:paraId="6CC3BAAC"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2</w:t>
            </w:r>
            <w:r w:rsidRPr="00741096">
              <w:rPr>
                <w:rFonts w:ascii="仿宋" w:eastAsia="仿宋" w:hAnsi="仿宋"/>
                <w:b/>
                <w:sz w:val="24"/>
              </w:rPr>
              <w:t>.</w:t>
            </w:r>
            <w:r w:rsidRPr="00741096">
              <w:rPr>
                <w:rFonts w:ascii="仿宋" w:eastAsia="仿宋" w:hAnsi="仿宋" w:hint="eastAsia"/>
                <w:b/>
                <w:sz w:val="24"/>
              </w:rPr>
              <w:t>多样化评价项目</w:t>
            </w:r>
          </w:p>
          <w:p w14:paraId="2BDD42E2"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1</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成</w:t>
            </w:r>
            <w:r w:rsidRPr="00741096">
              <w:rPr>
                <w:rFonts w:ascii="仿宋" w:eastAsia="仿宋" w:hAnsi="仿宋"/>
                <w:sz w:val="24"/>
              </w:rPr>
              <w:t>绩</w:t>
            </w:r>
            <w:r w:rsidRPr="00741096">
              <w:rPr>
                <w:rFonts w:ascii="仿宋" w:eastAsia="仿宋" w:hAnsi="仿宋" w:hint="eastAsia"/>
                <w:sz w:val="24"/>
              </w:rPr>
              <w:t>评</w:t>
            </w:r>
            <w:r w:rsidRPr="00741096">
              <w:rPr>
                <w:rFonts w:ascii="仿宋" w:eastAsia="仿宋" w:hAnsi="仿宋"/>
                <w:sz w:val="24"/>
              </w:rPr>
              <w:t>价：</w:t>
            </w:r>
            <w:r w:rsidRPr="00741096">
              <w:rPr>
                <w:rFonts w:ascii="仿宋" w:eastAsia="仿宋" w:hAnsi="仿宋" w:hint="eastAsia"/>
                <w:sz w:val="24"/>
              </w:rPr>
              <w:t>作</w:t>
            </w:r>
            <w:r w:rsidRPr="00741096">
              <w:rPr>
                <w:rFonts w:ascii="仿宋" w:eastAsia="仿宋" w:hAnsi="仿宋"/>
                <w:sz w:val="24"/>
              </w:rPr>
              <w:t>业得分、作品得分、</w:t>
            </w:r>
            <w:r w:rsidRPr="00741096">
              <w:rPr>
                <w:rFonts w:ascii="仿宋" w:eastAsia="仿宋" w:hAnsi="仿宋" w:hint="eastAsia"/>
                <w:sz w:val="24"/>
              </w:rPr>
              <w:t>测验</w:t>
            </w:r>
            <w:r w:rsidRPr="00741096">
              <w:rPr>
                <w:rFonts w:ascii="仿宋" w:eastAsia="仿宋" w:hAnsi="仿宋"/>
                <w:sz w:val="24"/>
              </w:rPr>
              <w:t>得分、</w:t>
            </w:r>
            <w:r w:rsidRPr="00741096">
              <w:rPr>
                <w:rFonts w:ascii="仿宋" w:eastAsia="仿宋" w:hAnsi="仿宋" w:hint="eastAsia"/>
                <w:sz w:val="24"/>
              </w:rPr>
              <w:t>方案得分、</w:t>
            </w:r>
            <w:r w:rsidRPr="00741096">
              <w:rPr>
                <w:rFonts w:ascii="仿宋" w:eastAsia="仿宋" w:hAnsi="仿宋"/>
                <w:sz w:val="24"/>
              </w:rPr>
              <w:t>仿真得分以及综合得分</w:t>
            </w:r>
            <w:r w:rsidRPr="00741096">
              <w:rPr>
                <w:rFonts w:ascii="仿宋" w:eastAsia="仿宋" w:hAnsi="仿宋" w:hint="eastAsia"/>
                <w:sz w:val="24"/>
              </w:rPr>
              <w:t>；</w:t>
            </w:r>
          </w:p>
          <w:p w14:paraId="625BAF3E"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支持自评、互评和教师评三种评价模式；</w:t>
            </w:r>
          </w:p>
          <w:p w14:paraId="725EC0E0"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t>(3)</w:t>
            </w:r>
            <w:r w:rsidRPr="00741096">
              <w:rPr>
                <w:rFonts w:ascii="仿宋" w:eastAsia="仿宋" w:hAnsi="仿宋" w:hint="eastAsia"/>
                <w:sz w:val="24"/>
              </w:rPr>
              <w:t>虚拟现实</w:t>
            </w:r>
            <w:r w:rsidRPr="00741096">
              <w:rPr>
                <w:rFonts w:ascii="仿宋" w:eastAsia="仿宋" w:hAnsi="仿宋"/>
                <w:sz w:val="24"/>
              </w:rPr>
              <w:t>仿真</w:t>
            </w:r>
            <w:r w:rsidRPr="00741096">
              <w:rPr>
                <w:rFonts w:ascii="仿宋" w:eastAsia="仿宋" w:hAnsi="仿宋" w:hint="eastAsia"/>
                <w:sz w:val="24"/>
              </w:rPr>
              <w:t>实验实训提供系统</w:t>
            </w:r>
            <w:r w:rsidRPr="00741096">
              <w:rPr>
                <w:rFonts w:ascii="仿宋" w:eastAsia="仿宋" w:hAnsi="仿宋"/>
                <w:sz w:val="24"/>
              </w:rPr>
              <w:t>自动打分</w:t>
            </w:r>
            <w:r w:rsidRPr="00741096">
              <w:rPr>
                <w:rFonts w:ascii="仿宋" w:eastAsia="仿宋" w:hAnsi="仿宋" w:hint="eastAsia"/>
                <w:sz w:val="24"/>
              </w:rPr>
              <w:t>；</w:t>
            </w:r>
          </w:p>
          <w:p w14:paraId="381A4C09"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学习轨迹记录，系统对课程中学习时间、完成操作次数等均记录作为学情数据管理；</w:t>
            </w:r>
          </w:p>
          <w:p w14:paraId="63E3B615"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3</w:t>
            </w:r>
            <w:r w:rsidRPr="00741096">
              <w:rPr>
                <w:rFonts w:ascii="仿宋" w:eastAsia="仿宋" w:hAnsi="仿宋"/>
                <w:b/>
                <w:sz w:val="24"/>
              </w:rPr>
              <w:t>.</w:t>
            </w:r>
            <w:r w:rsidRPr="00741096">
              <w:rPr>
                <w:rFonts w:ascii="仿宋" w:eastAsia="仿宋" w:hAnsi="仿宋" w:hint="eastAsia"/>
                <w:b/>
                <w:sz w:val="24"/>
              </w:rPr>
              <w:t>职业能力测评</w:t>
            </w:r>
          </w:p>
          <w:p w14:paraId="31CD220A"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根据COMET职业能力测评模型，关注职业效度，以典型工作任务作为考题，对学习者功能性能力、过程能力与设计能力等方面进行评价；</w:t>
            </w:r>
          </w:p>
          <w:p w14:paraId="259FAE61"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测评覆盖过程性与终结性考核等，课程整体学习过程；</w:t>
            </w:r>
          </w:p>
          <w:p w14:paraId="79F1836B"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测评类型包括测验、作业、作品、方案设计、仿真实施等；</w:t>
            </w:r>
          </w:p>
          <w:p w14:paraId="414BAB50"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hint="eastAsia"/>
                <w:sz w:val="24"/>
              </w:rPr>
              <w:t>系统支持导出测评报告；</w:t>
            </w:r>
          </w:p>
          <w:p w14:paraId="0EF7F741" w14:textId="77777777" w:rsidR="00741096" w:rsidRPr="00741096" w:rsidRDefault="00741096" w:rsidP="00741096">
            <w:pPr>
              <w:spacing w:line="280" w:lineRule="exact"/>
              <w:ind w:firstLineChars="200" w:firstLine="482"/>
              <w:rPr>
                <w:rFonts w:ascii="仿宋" w:eastAsia="仿宋" w:hAnsi="仿宋"/>
                <w:b/>
                <w:sz w:val="24"/>
              </w:rPr>
            </w:pPr>
            <w:r w:rsidRPr="00741096">
              <w:rPr>
                <w:rFonts w:ascii="仿宋" w:eastAsia="仿宋" w:hAnsi="仿宋" w:hint="eastAsia"/>
                <w:b/>
                <w:sz w:val="24"/>
              </w:rPr>
              <w:t>4</w:t>
            </w:r>
            <w:r w:rsidRPr="00741096">
              <w:rPr>
                <w:rFonts w:ascii="仿宋" w:eastAsia="仿宋" w:hAnsi="仿宋"/>
                <w:b/>
                <w:sz w:val="24"/>
              </w:rPr>
              <w:t>.</w:t>
            </w:r>
            <w:r w:rsidRPr="00741096">
              <w:rPr>
                <w:rFonts w:ascii="仿宋" w:eastAsia="仿宋" w:hAnsi="仿宋" w:hint="eastAsia"/>
                <w:b/>
                <w:sz w:val="24"/>
              </w:rPr>
              <w:t>智能教学诊断</w:t>
            </w:r>
          </w:p>
          <w:p w14:paraId="59D52E43"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提供课程教学动态监测功能，具有精准趋势分析能力，诊断数据至少包括：</w:t>
            </w:r>
          </w:p>
          <w:p w14:paraId="625C9C46"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学情分析</w:t>
            </w:r>
            <w:r w:rsidRPr="00741096">
              <w:rPr>
                <w:rFonts w:ascii="仿宋" w:eastAsia="仿宋" w:hAnsi="仿宋"/>
                <w:sz w:val="24"/>
              </w:rPr>
              <w:t>：</w:t>
            </w:r>
            <w:r w:rsidRPr="00741096">
              <w:rPr>
                <w:rFonts w:ascii="仿宋" w:eastAsia="仿宋" w:hAnsi="仿宋" w:hint="eastAsia"/>
                <w:sz w:val="24"/>
              </w:rPr>
              <w:t>课前任务完成情况分析，课前测各知识点掌握情况分析；</w:t>
            </w:r>
          </w:p>
          <w:p w14:paraId="15E424C4"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课堂评价：课堂活动参与情况分析，测验或作业质量分析；</w:t>
            </w:r>
          </w:p>
          <w:p w14:paraId="6C6325ED"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课程报告：课程整体数据分析，按仿真、作业、作品、方案等类别情况分析；</w:t>
            </w:r>
          </w:p>
          <w:p w14:paraId="32B2F42D"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质量监测：对课程教学质量进行横纵向比较分析；</w:t>
            </w:r>
          </w:p>
          <w:p w14:paraId="164E3E96"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要求提供包含教学内容的理实一体化教材，要求每一个软件中即能按环节进行独立实验，也能进行多环节综合实验，且每种方式都具有详细的开展步骤截图。投标时随投标文件提交纸质文档，作为符合性审查依据。</w:t>
            </w:r>
          </w:p>
          <w:p w14:paraId="52C3CAF8" w14:textId="77777777" w:rsidR="00741096" w:rsidRP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★投标人针对本产品所有功能要求，进行对应截图，作为技术文件提交，此部分为重要技术评审依据。为保护采购人利益，供货前由中标人须至采购人处演示上述所有功能模块，如未能满足采购参数要</w:t>
            </w:r>
            <w:r w:rsidRPr="00741096">
              <w:rPr>
                <w:rFonts w:ascii="仿宋" w:eastAsia="仿宋" w:hAnsi="仿宋" w:hint="eastAsia"/>
                <w:sz w:val="24"/>
              </w:rPr>
              <w:lastRenderedPageBreak/>
              <w:t>求或与响应不符，则验收不通过，采购人有权上报监管部门进行处罚，中标人将承担由此带来的一切法律责任和后果。</w:t>
            </w:r>
          </w:p>
          <w:p w14:paraId="1170A5EB" w14:textId="77777777" w:rsidR="00741096" w:rsidRDefault="00741096" w:rsidP="00741096">
            <w:pPr>
              <w:spacing w:line="280" w:lineRule="exact"/>
              <w:ind w:firstLineChars="200" w:firstLine="480"/>
              <w:rPr>
                <w:rFonts w:ascii="仿宋" w:eastAsia="仿宋" w:hAnsi="仿宋"/>
                <w:sz w:val="24"/>
              </w:rPr>
            </w:pPr>
            <w:r w:rsidRPr="00741096">
              <w:rPr>
                <w:rFonts w:ascii="仿宋" w:eastAsia="仿宋" w:hAnsi="仿宋" w:hint="eastAsia"/>
                <w:sz w:val="24"/>
              </w:rPr>
              <w:t>★同时在线并发数100人。</w:t>
            </w:r>
          </w:p>
          <w:p w14:paraId="122A3FDD" w14:textId="77777777" w:rsidR="00741096" w:rsidRPr="00870FA7" w:rsidRDefault="00741096" w:rsidP="00741096">
            <w:pPr>
              <w:spacing w:line="280" w:lineRule="exact"/>
              <w:rPr>
                <w:rFonts w:ascii="仿宋" w:eastAsia="仿宋" w:hAnsi="仿宋"/>
                <w:b/>
                <w:sz w:val="24"/>
              </w:rPr>
            </w:pPr>
            <w:r>
              <w:rPr>
                <w:rFonts w:ascii="仿宋" w:eastAsia="仿宋" w:hAnsi="仿宋" w:hint="eastAsia"/>
                <w:b/>
                <w:sz w:val="24"/>
              </w:rPr>
              <w:t xml:space="preserve">（四）  </w:t>
            </w:r>
            <w:r w:rsidRPr="00870FA7">
              <w:rPr>
                <w:rFonts w:ascii="仿宋" w:eastAsia="仿宋" w:hAnsi="仿宋" w:hint="eastAsia"/>
                <w:b/>
                <w:sz w:val="24"/>
              </w:rPr>
              <w:t>试用要求</w:t>
            </w:r>
          </w:p>
          <w:p w14:paraId="3C4E7B10" w14:textId="79E0AB2B" w:rsidR="00741096" w:rsidRPr="00741096" w:rsidRDefault="00741096" w:rsidP="00741096">
            <w:pPr>
              <w:spacing w:line="280" w:lineRule="exact"/>
              <w:ind w:firstLineChars="200" w:firstLine="480"/>
              <w:rPr>
                <w:rFonts w:ascii="仿宋" w:eastAsia="仿宋" w:hAnsi="仿宋"/>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643" w:type="dxa"/>
            <w:tcMar>
              <w:top w:w="0" w:type="dxa"/>
              <w:left w:w="10" w:type="dxa"/>
              <w:bottom w:w="0" w:type="dxa"/>
              <w:right w:w="10" w:type="dxa"/>
            </w:tcMar>
            <w:vAlign w:val="center"/>
          </w:tcPr>
          <w:p w14:paraId="29D3EF07" w14:textId="77777777" w:rsidR="00741096" w:rsidRPr="00741096" w:rsidRDefault="00741096" w:rsidP="00741096">
            <w:pPr>
              <w:spacing w:line="280" w:lineRule="exact"/>
              <w:jc w:val="center"/>
              <w:rPr>
                <w:rFonts w:ascii="仿宋" w:eastAsia="仿宋" w:hAnsi="仿宋"/>
                <w:sz w:val="24"/>
              </w:rPr>
            </w:pPr>
            <w:r w:rsidRPr="00741096">
              <w:rPr>
                <w:rFonts w:ascii="仿宋" w:eastAsia="仿宋" w:hAnsi="仿宋" w:hint="eastAsia"/>
                <w:sz w:val="24"/>
              </w:rPr>
              <w:lastRenderedPageBreak/>
              <w:t>1套</w:t>
            </w:r>
          </w:p>
        </w:tc>
      </w:tr>
    </w:tbl>
    <w:p w14:paraId="343B8C62" w14:textId="0C52CB1E" w:rsidR="00DC7401" w:rsidRDefault="00741096" w:rsidP="008903D7">
      <w:pPr>
        <w:spacing w:line="440" w:lineRule="exact"/>
        <w:rPr>
          <w:rFonts w:ascii="仿宋" w:eastAsia="仿宋" w:hAnsi="仿宋"/>
          <w:b/>
          <w:sz w:val="24"/>
        </w:rPr>
      </w:pPr>
      <w:r w:rsidRPr="00741096">
        <w:rPr>
          <w:rFonts w:ascii="仿宋" w:eastAsia="仿宋" w:hAnsi="仿宋"/>
          <w:b/>
          <w:sz w:val="24"/>
        </w:rPr>
        <w:lastRenderedPageBreak/>
        <w:t>附件</w:t>
      </w:r>
      <w:r w:rsidRPr="00741096">
        <w:rPr>
          <w:rFonts w:ascii="仿宋" w:eastAsia="仿宋" w:hAnsi="仿宋" w:hint="eastAsia"/>
          <w:b/>
          <w:sz w:val="24"/>
        </w:rPr>
        <w:t>3：</w:t>
      </w:r>
    </w:p>
    <w:tbl>
      <w:tblPr>
        <w:tblW w:w="5832" w:type="pct"/>
        <w:jc w:val="center"/>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4"/>
        <w:gridCol w:w="1138"/>
        <w:gridCol w:w="7371"/>
        <w:gridCol w:w="643"/>
      </w:tblGrid>
      <w:tr w:rsidR="00C84762" w:rsidRPr="00741096" w14:paraId="0F2B3BCD" w14:textId="3A052E83" w:rsidTr="00C84762">
        <w:trPr>
          <w:trHeight w:val="645"/>
          <w:jc w:val="center"/>
        </w:trPr>
        <w:tc>
          <w:tcPr>
            <w:tcW w:w="286" w:type="pct"/>
            <w:tcMar>
              <w:top w:w="0" w:type="dxa"/>
              <w:left w:w="10" w:type="dxa"/>
              <w:bottom w:w="0" w:type="dxa"/>
              <w:right w:w="10" w:type="dxa"/>
            </w:tcMar>
            <w:vAlign w:val="center"/>
          </w:tcPr>
          <w:p w14:paraId="7964522D" w14:textId="77777777" w:rsidR="00C84762" w:rsidRPr="00741096" w:rsidRDefault="00C84762" w:rsidP="00C84762">
            <w:pPr>
              <w:spacing w:line="280" w:lineRule="exact"/>
              <w:jc w:val="center"/>
              <w:rPr>
                <w:rFonts w:ascii="仿宋" w:eastAsia="仿宋" w:hAnsi="仿宋"/>
                <w:b/>
                <w:sz w:val="24"/>
              </w:rPr>
            </w:pPr>
            <w:r w:rsidRPr="00741096">
              <w:rPr>
                <w:rFonts w:ascii="仿宋" w:eastAsia="仿宋" w:hAnsi="仿宋" w:hint="eastAsia"/>
                <w:b/>
                <w:sz w:val="24"/>
              </w:rPr>
              <w:t>序号</w:t>
            </w:r>
          </w:p>
        </w:tc>
        <w:tc>
          <w:tcPr>
            <w:tcW w:w="586" w:type="pct"/>
            <w:tcMar>
              <w:top w:w="0" w:type="dxa"/>
              <w:left w:w="10" w:type="dxa"/>
              <w:bottom w:w="0" w:type="dxa"/>
              <w:right w:w="10" w:type="dxa"/>
            </w:tcMar>
            <w:vAlign w:val="center"/>
          </w:tcPr>
          <w:p w14:paraId="18B17718" w14:textId="77777777" w:rsidR="00C84762" w:rsidRPr="00741096" w:rsidRDefault="00C84762" w:rsidP="00C84762">
            <w:pPr>
              <w:spacing w:line="280" w:lineRule="exact"/>
              <w:jc w:val="center"/>
              <w:rPr>
                <w:rFonts w:ascii="仿宋" w:eastAsia="仿宋" w:hAnsi="仿宋"/>
                <w:b/>
                <w:sz w:val="24"/>
              </w:rPr>
            </w:pPr>
            <w:r w:rsidRPr="00741096">
              <w:rPr>
                <w:rFonts w:ascii="仿宋" w:eastAsia="仿宋" w:hAnsi="仿宋" w:hint="eastAsia"/>
                <w:b/>
                <w:sz w:val="24"/>
              </w:rPr>
              <w:t>设备名称</w:t>
            </w:r>
          </w:p>
        </w:tc>
        <w:tc>
          <w:tcPr>
            <w:tcW w:w="3797" w:type="pct"/>
            <w:tcMar>
              <w:top w:w="0" w:type="dxa"/>
              <w:left w:w="10" w:type="dxa"/>
              <w:bottom w:w="0" w:type="dxa"/>
              <w:right w:w="10" w:type="dxa"/>
            </w:tcMar>
            <w:vAlign w:val="center"/>
          </w:tcPr>
          <w:p w14:paraId="6B32992D" w14:textId="2681E537" w:rsidR="00C84762" w:rsidRPr="00741096" w:rsidRDefault="00C84762" w:rsidP="00C84762">
            <w:pPr>
              <w:spacing w:line="280" w:lineRule="exact"/>
              <w:jc w:val="center"/>
              <w:rPr>
                <w:rFonts w:ascii="仿宋" w:eastAsia="仿宋" w:hAnsi="仿宋"/>
                <w:b/>
                <w:sz w:val="24"/>
              </w:rPr>
            </w:pPr>
            <w:r w:rsidRPr="00741096">
              <w:rPr>
                <w:rFonts w:ascii="仿宋" w:eastAsia="仿宋" w:hAnsi="仿宋" w:hint="eastAsia"/>
                <w:b/>
                <w:sz w:val="24"/>
              </w:rPr>
              <w:t>技术参数</w:t>
            </w:r>
          </w:p>
        </w:tc>
        <w:tc>
          <w:tcPr>
            <w:tcW w:w="331" w:type="pct"/>
            <w:vAlign w:val="center"/>
          </w:tcPr>
          <w:p w14:paraId="73D61A6D" w14:textId="5AFE7D09" w:rsidR="00C84762" w:rsidRPr="00741096" w:rsidRDefault="00C84762" w:rsidP="00C84762">
            <w:pPr>
              <w:spacing w:line="280" w:lineRule="exact"/>
              <w:jc w:val="center"/>
              <w:rPr>
                <w:rFonts w:ascii="仿宋" w:eastAsia="仿宋" w:hAnsi="仿宋"/>
                <w:b/>
                <w:sz w:val="24"/>
              </w:rPr>
            </w:pPr>
            <w:r w:rsidRPr="00DC7401">
              <w:rPr>
                <w:rFonts w:ascii="仿宋" w:eastAsia="仿宋" w:hAnsi="仿宋" w:hint="eastAsia"/>
                <w:b/>
                <w:sz w:val="24"/>
              </w:rPr>
              <w:t>数量</w:t>
            </w:r>
          </w:p>
        </w:tc>
      </w:tr>
      <w:tr w:rsidR="00C84762" w:rsidRPr="00741096" w14:paraId="3960AB30" w14:textId="77C0ADCC" w:rsidTr="00C84762">
        <w:trPr>
          <w:trHeight w:val="645"/>
          <w:jc w:val="center"/>
        </w:trPr>
        <w:tc>
          <w:tcPr>
            <w:tcW w:w="286" w:type="pct"/>
            <w:tcMar>
              <w:top w:w="0" w:type="dxa"/>
              <w:left w:w="10" w:type="dxa"/>
              <w:bottom w:w="0" w:type="dxa"/>
              <w:right w:w="10" w:type="dxa"/>
            </w:tcMar>
            <w:vAlign w:val="center"/>
          </w:tcPr>
          <w:p w14:paraId="08A1E30B" w14:textId="77777777" w:rsidR="00C84762" w:rsidRPr="00741096" w:rsidRDefault="00C84762" w:rsidP="00C84762">
            <w:pPr>
              <w:spacing w:line="280" w:lineRule="exact"/>
              <w:jc w:val="center"/>
              <w:rPr>
                <w:rFonts w:ascii="仿宋" w:eastAsia="仿宋" w:hAnsi="仿宋"/>
                <w:sz w:val="24"/>
              </w:rPr>
            </w:pPr>
            <w:r w:rsidRPr="00741096">
              <w:rPr>
                <w:rFonts w:ascii="仿宋" w:eastAsia="仿宋" w:hAnsi="仿宋" w:hint="eastAsia"/>
                <w:sz w:val="24"/>
              </w:rPr>
              <w:t>1</w:t>
            </w:r>
          </w:p>
        </w:tc>
        <w:tc>
          <w:tcPr>
            <w:tcW w:w="586" w:type="pct"/>
            <w:tcMar>
              <w:top w:w="0" w:type="dxa"/>
              <w:left w:w="10" w:type="dxa"/>
              <w:bottom w:w="0" w:type="dxa"/>
              <w:right w:w="10" w:type="dxa"/>
            </w:tcMar>
            <w:vAlign w:val="center"/>
          </w:tcPr>
          <w:p w14:paraId="458FDFFB" w14:textId="77777777" w:rsidR="00C84762" w:rsidRPr="00741096" w:rsidRDefault="00C84762" w:rsidP="00C84762">
            <w:pPr>
              <w:spacing w:line="280" w:lineRule="exact"/>
              <w:jc w:val="center"/>
              <w:rPr>
                <w:rFonts w:ascii="仿宋" w:eastAsia="仿宋" w:hAnsi="仿宋"/>
                <w:sz w:val="24"/>
              </w:rPr>
            </w:pPr>
            <w:r w:rsidRPr="00741096">
              <w:rPr>
                <w:rFonts w:ascii="仿宋" w:eastAsia="仿宋" w:hAnsi="仿宋" w:cs="宋体" w:hint="eastAsia"/>
                <w:color w:val="000000"/>
                <w:kern w:val="0"/>
                <w:sz w:val="24"/>
              </w:rPr>
              <w:t>智慧运输管理软件系统</w:t>
            </w:r>
          </w:p>
        </w:tc>
        <w:tc>
          <w:tcPr>
            <w:tcW w:w="3797" w:type="pct"/>
            <w:tcMar>
              <w:top w:w="0" w:type="dxa"/>
              <w:left w:w="10" w:type="dxa"/>
              <w:bottom w:w="0" w:type="dxa"/>
              <w:right w:w="10" w:type="dxa"/>
            </w:tcMar>
            <w:vAlign w:val="center"/>
          </w:tcPr>
          <w:p w14:paraId="3B9088DC" w14:textId="5535D867" w:rsidR="00C84762" w:rsidRPr="00C84762" w:rsidRDefault="00C84762" w:rsidP="00C84762">
            <w:pPr>
              <w:pStyle w:val="af2"/>
              <w:numPr>
                <w:ilvl w:val="0"/>
                <w:numId w:val="46"/>
              </w:numPr>
              <w:tabs>
                <w:tab w:val="left" w:pos="1080"/>
                <w:tab w:val="left" w:pos="1221"/>
              </w:tabs>
              <w:spacing w:line="280" w:lineRule="exact"/>
              <w:ind w:firstLineChars="0"/>
              <w:outlineLvl w:val="1"/>
              <w:rPr>
                <w:rFonts w:ascii="仿宋" w:eastAsia="仿宋" w:hAnsi="仿宋"/>
                <w:b/>
              </w:rPr>
            </w:pPr>
            <w:r>
              <w:rPr>
                <w:rFonts w:ascii="仿宋" w:eastAsia="仿宋" w:hAnsi="仿宋" w:hint="eastAsia"/>
                <w:b/>
              </w:rPr>
              <w:t xml:space="preserve"> </w:t>
            </w:r>
            <w:r w:rsidRPr="00C84762">
              <w:rPr>
                <w:rFonts w:ascii="仿宋" w:eastAsia="仿宋" w:hAnsi="仿宋" w:hint="eastAsia"/>
                <w:b/>
              </w:rPr>
              <w:t>制造商或供应商商务要求</w:t>
            </w:r>
          </w:p>
          <w:p w14:paraId="32DF303F" w14:textId="77777777" w:rsidR="00C84762" w:rsidRPr="00741096" w:rsidRDefault="00C84762" w:rsidP="00C84762">
            <w:pPr>
              <w:numPr>
                <w:ilvl w:val="0"/>
                <w:numId w:val="6"/>
              </w:numPr>
              <w:spacing w:line="280" w:lineRule="exact"/>
              <w:ind w:left="225" w:hanging="225"/>
              <w:jc w:val="left"/>
              <w:rPr>
                <w:rFonts w:ascii="仿宋" w:eastAsia="仿宋" w:hAnsi="仿宋" w:cs="宋体"/>
                <w:sz w:val="24"/>
              </w:rPr>
            </w:pPr>
            <w:bookmarkStart w:id="5" w:name="OLE_LINK19"/>
            <w:r w:rsidRPr="00741096">
              <w:rPr>
                <w:rFonts w:ascii="仿宋" w:eastAsia="仿宋" w:hAnsi="仿宋" w:cs="宋体" w:hint="eastAsia"/>
                <w:sz w:val="24"/>
              </w:rPr>
              <w:t>供应商应是在国家相关行政管理部门注册且为独立法人机构，经营范围涵盖本次采购范围的国内合法企业；</w:t>
            </w:r>
          </w:p>
          <w:p w14:paraId="374AAFF0" w14:textId="77777777" w:rsidR="00C84762" w:rsidRPr="00741096" w:rsidRDefault="00C84762" w:rsidP="00C84762">
            <w:pPr>
              <w:numPr>
                <w:ilvl w:val="0"/>
                <w:numId w:val="6"/>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 xml:space="preserve">供应商提供的货物不是供应商生产或拥有的，则必须具有所投产品制造厂商提供的正式授权书； </w:t>
            </w:r>
          </w:p>
          <w:p w14:paraId="474C55DD" w14:textId="77777777" w:rsidR="00C84762" w:rsidRPr="00741096" w:rsidRDefault="00C84762" w:rsidP="00C84762">
            <w:pPr>
              <w:numPr>
                <w:ilvl w:val="0"/>
                <w:numId w:val="6"/>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供应商</w:t>
            </w:r>
            <w:bookmarkStart w:id="6" w:name="OLE_LINK4"/>
            <w:r w:rsidRPr="00741096">
              <w:rPr>
                <w:rFonts w:ascii="仿宋" w:eastAsia="仿宋" w:hAnsi="仿宋" w:cs="宋体" w:hint="eastAsia"/>
                <w:sz w:val="24"/>
              </w:rPr>
              <w:t>或所投产品厂家近2年</w:t>
            </w:r>
            <w:bookmarkEnd w:id="6"/>
            <w:r w:rsidRPr="00741096">
              <w:rPr>
                <w:rFonts w:ascii="仿宋" w:eastAsia="仿宋" w:hAnsi="仿宋" w:cs="宋体" w:hint="eastAsia"/>
                <w:sz w:val="24"/>
              </w:rPr>
              <w:t>内同类项目业绩不少于3个；</w:t>
            </w:r>
          </w:p>
          <w:p w14:paraId="5686EAA8" w14:textId="77777777" w:rsidR="00C84762" w:rsidRPr="00741096" w:rsidRDefault="00C84762" w:rsidP="00C84762">
            <w:pPr>
              <w:numPr>
                <w:ilvl w:val="0"/>
                <w:numId w:val="6"/>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供应商提供所投产品厂家的计算机软件著作权登记证书；</w:t>
            </w:r>
          </w:p>
          <w:bookmarkEnd w:id="5"/>
          <w:p w14:paraId="10E5140A" w14:textId="7C9F85C5" w:rsidR="00C84762" w:rsidRPr="00C84762" w:rsidRDefault="00C84762" w:rsidP="00C84762">
            <w:pPr>
              <w:pStyle w:val="af2"/>
              <w:numPr>
                <w:ilvl w:val="0"/>
                <w:numId w:val="46"/>
              </w:numPr>
              <w:tabs>
                <w:tab w:val="left" w:pos="1080"/>
                <w:tab w:val="left" w:pos="1221"/>
              </w:tabs>
              <w:spacing w:line="280" w:lineRule="exact"/>
              <w:ind w:firstLineChars="0"/>
              <w:outlineLvl w:val="1"/>
              <w:rPr>
                <w:rFonts w:ascii="仿宋" w:eastAsia="仿宋" w:hAnsi="仿宋"/>
                <w:b/>
              </w:rPr>
            </w:pPr>
            <w:r>
              <w:rPr>
                <w:rFonts w:ascii="仿宋" w:eastAsia="仿宋" w:hAnsi="仿宋" w:hint="eastAsia"/>
                <w:b/>
              </w:rPr>
              <w:t xml:space="preserve"> </w:t>
            </w:r>
            <w:r w:rsidRPr="00C84762">
              <w:rPr>
                <w:rFonts w:ascii="仿宋" w:eastAsia="仿宋" w:hAnsi="仿宋" w:hint="eastAsia"/>
                <w:b/>
              </w:rPr>
              <w:t>售后服务体系要求</w:t>
            </w:r>
          </w:p>
          <w:p w14:paraId="3F3E716A" w14:textId="77777777" w:rsidR="00C84762" w:rsidRPr="00741096" w:rsidRDefault="00C84762" w:rsidP="00C84762">
            <w:pPr>
              <w:numPr>
                <w:ilvl w:val="0"/>
                <w:numId w:val="7"/>
              </w:numPr>
              <w:spacing w:line="280" w:lineRule="exact"/>
              <w:ind w:left="227" w:hanging="227"/>
              <w:jc w:val="left"/>
              <w:rPr>
                <w:rFonts w:ascii="仿宋" w:eastAsia="仿宋" w:hAnsi="仿宋" w:cs="宋体"/>
                <w:sz w:val="24"/>
              </w:rPr>
            </w:pPr>
            <w:r w:rsidRPr="00741096">
              <w:rPr>
                <w:rFonts w:ascii="仿宋" w:eastAsia="仿宋" w:hAnsi="仿宋" w:cs="宋体" w:hint="eastAsia"/>
                <w:sz w:val="24"/>
              </w:rPr>
              <w:t>负责对教学系统的免费现场安装、调试及指导和服务，在教学使用地提供至少2天的技术培训以及首次现场课程辅助教学。</w:t>
            </w:r>
          </w:p>
          <w:p w14:paraId="5991C8AC" w14:textId="77777777" w:rsidR="00C84762" w:rsidRPr="00741096" w:rsidRDefault="00C84762" w:rsidP="00C84762">
            <w:pPr>
              <w:numPr>
                <w:ilvl w:val="0"/>
                <w:numId w:val="7"/>
              </w:numPr>
              <w:spacing w:line="280" w:lineRule="exact"/>
              <w:ind w:left="227" w:hanging="227"/>
              <w:jc w:val="left"/>
              <w:rPr>
                <w:rFonts w:ascii="仿宋" w:eastAsia="仿宋" w:hAnsi="仿宋" w:cs="宋体"/>
                <w:sz w:val="24"/>
              </w:rPr>
            </w:pPr>
            <w:r w:rsidRPr="00741096">
              <w:rPr>
                <w:rFonts w:ascii="仿宋" w:eastAsia="仿宋" w:hAnsi="仿宋" w:cs="宋体" w:hint="eastAsia"/>
                <w:sz w:val="24"/>
              </w:rPr>
              <w:t>负责在规定的安装调试期内完成工作，所产生一切费用由卖方承担。如因卖方责任而造成的延期，所有因安装延期而产生的费用由卖方负担。</w:t>
            </w:r>
          </w:p>
          <w:p w14:paraId="48CC4E2B" w14:textId="77777777" w:rsidR="00C84762" w:rsidRPr="00741096" w:rsidRDefault="00C84762" w:rsidP="00C84762">
            <w:pPr>
              <w:numPr>
                <w:ilvl w:val="0"/>
                <w:numId w:val="7"/>
              </w:numPr>
              <w:spacing w:line="280" w:lineRule="exact"/>
              <w:ind w:left="227" w:hanging="227"/>
              <w:jc w:val="left"/>
              <w:rPr>
                <w:rFonts w:ascii="仿宋" w:eastAsia="仿宋" w:hAnsi="仿宋" w:cs="宋体"/>
                <w:sz w:val="24"/>
              </w:rPr>
            </w:pPr>
            <w:r w:rsidRPr="00741096">
              <w:rPr>
                <w:rFonts w:ascii="仿宋" w:eastAsia="仿宋" w:hAnsi="仿宋" w:cs="宋体" w:hint="eastAsia"/>
                <w:sz w:val="24"/>
              </w:rPr>
              <w:t>产品质保期为</w:t>
            </w:r>
            <w:r w:rsidRPr="00741096">
              <w:rPr>
                <w:rFonts w:ascii="仿宋" w:eastAsia="仿宋" w:hAnsi="仿宋" w:cs="宋体"/>
                <w:sz w:val="24"/>
              </w:rPr>
              <w:t>2</w:t>
            </w:r>
            <w:r w:rsidRPr="00741096">
              <w:rPr>
                <w:rFonts w:ascii="仿宋" w:eastAsia="仿宋" w:hAnsi="仿宋" w:cs="宋体" w:hint="eastAsia"/>
                <w:sz w:val="24"/>
              </w:rPr>
              <w:t>年以上。质保期内软件免费升级、终身使用。在货物验收后运行的质保期内，负责因货物本身质量问题导致的各种故障的免费技术服务及维修。质量保证期后，维修、更换配件等只收成本费。</w:t>
            </w:r>
          </w:p>
          <w:p w14:paraId="60DF9FBC" w14:textId="77777777" w:rsidR="00C84762" w:rsidRPr="00741096" w:rsidRDefault="00C84762" w:rsidP="00C84762">
            <w:pPr>
              <w:numPr>
                <w:ilvl w:val="0"/>
                <w:numId w:val="7"/>
              </w:numPr>
              <w:spacing w:line="280" w:lineRule="exact"/>
              <w:ind w:left="227" w:hanging="227"/>
              <w:jc w:val="left"/>
              <w:rPr>
                <w:rFonts w:ascii="仿宋" w:eastAsia="仿宋" w:hAnsi="仿宋" w:cs="宋体"/>
                <w:sz w:val="24"/>
              </w:rPr>
            </w:pPr>
            <w:r w:rsidRPr="00741096">
              <w:rPr>
                <w:rFonts w:ascii="仿宋" w:eastAsia="仿宋" w:hAnsi="仿宋" w:cs="宋体" w:hint="eastAsia"/>
                <w:sz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7DFFE083" w14:textId="77777777" w:rsidR="00C84762" w:rsidRPr="00741096" w:rsidRDefault="00C84762" w:rsidP="00C84762">
            <w:pPr>
              <w:numPr>
                <w:ilvl w:val="0"/>
                <w:numId w:val="7"/>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终身免费技术咨询。</w:t>
            </w:r>
          </w:p>
          <w:p w14:paraId="5C54ED09" w14:textId="77777777" w:rsidR="00C84762" w:rsidRPr="00741096" w:rsidRDefault="00C84762" w:rsidP="00C84762">
            <w:pPr>
              <w:numPr>
                <w:ilvl w:val="0"/>
                <w:numId w:val="7"/>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对授课教师、实验人员提供免费培训。</w:t>
            </w:r>
          </w:p>
          <w:p w14:paraId="41165E64" w14:textId="77777777" w:rsidR="00C84762" w:rsidRPr="00741096" w:rsidRDefault="00C84762" w:rsidP="00C84762">
            <w:pPr>
              <w:numPr>
                <w:ilvl w:val="0"/>
                <w:numId w:val="7"/>
              </w:numPr>
              <w:spacing w:line="280" w:lineRule="exact"/>
              <w:ind w:left="225" w:hanging="225"/>
              <w:jc w:val="left"/>
              <w:rPr>
                <w:rFonts w:ascii="仿宋" w:eastAsia="仿宋" w:hAnsi="仿宋" w:cs="宋体"/>
                <w:sz w:val="24"/>
              </w:rPr>
            </w:pPr>
            <w:r w:rsidRPr="00741096">
              <w:rPr>
                <w:rFonts w:ascii="仿宋" w:eastAsia="仿宋" w:hAnsi="仿宋" w:cs="宋体" w:hint="eastAsia"/>
                <w:sz w:val="24"/>
              </w:rPr>
              <w:t>服务响应时间承诺：接到软件故障报告后1小时内响应，1个工作日内解决，其费用由卖方负担。</w:t>
            </w:r>
          </w:p>
          <w:p w14:paraId="1230004B" w14:textId="0EDBCC82" w:rsidR="00C84762" w:rsidRPr="00741096" w:rsidRDefault="00C84762" w:rsidP="00C84762">
            <w:pPr>
              <w:tabs>
                <w:tab w:val="left" w:pos="640"/>
                <w:tab w:val="left" w:pos="1080"/>
              </w:tabs>
              <w:spacing w:line="280" w:lineRule="exact"/>
              <w:outlineLvl w:val="1"/>
              <w:rPr>
                <w:rFonts w:ascii="仿宋" w:eastAsia="仿宋" w:hAnsi="仿宋"/>
                <w:b/>
                <w:sz w:val="24"/>
              </w:rPr>
            </w:pPr>
            <w:r w:rsidRPr="00741096">
              <w:rPr>
                <w:rFonts w:ascii="仿宋" w:eastAsia="仿宋" w:hAnsi="仿宋" w:hint="eastAsia"/>
                <w:b/>
                <w:sz w:val="24"/>
              </w:rPr>
              <w:t>（三）</w:t>
            </w:r>
            <w:r>
              <w:rPr>
                <w:rFonts w:ascii="仿宋" w:eastAsia="仿宋" w:hAnsi="仿宋" w:hint="eastAsia"/>
                <w:b/>
                <w:sz w:val="24"/>
              </w:rPr>
              <w:t xml:space="preserve"> </w:t>
            </w:r>
            <w:r w:rsidRPr="00741096">
              <w:rPr>
                <w:rFonts w:ascii="仿宋" w:eastAsia="仿宋" w:hAnsi="仿宋" w:hint="eastAsia"/>
                <w:b/>
                <w:sz w:val="24"/>
              </w:rPr>
              <w:t>智慧运输管理软件教学功能整体要求</w:t>
            </w:r>
          </w:p>
          <w:p w14:paraId="5687E82E" w14:textId="77777777" w:rsidR="00C84762" w:rsidRPr="00741096" w:rsidRDefault="00C84762" w:rsidP="00C84762">
            <w:pPr>
              <w:adjustRightInd w:val="0"/>
              <w:snapToGrid w:val="0"/>
              <w:spacing w:line="280" w:lineRule="exact"/>
              <w:rPr>
                <w:rFonts w:ascii="仿宋" w:eastAsia="仿宋" w:hAnsi="仿宋"/>
                <w:b/>
                <w:sz w:val="24"/>
              </w:rPr>
            </w:pPr>
            <w:r w:rsidRPr="00741096">
              <w:rPr>
                <w:rFonts w:ascii="仿宋" w:eastAsia="仿宋" w:hAnsi="仿宋" w:hint="eastAsia"/>
                <w:b/>
                <w:kern w:val="0"/>
                <w:sz w:val="24"/>
              </w:rPr>
              <w:t>一、</w:t>
            </w:r>
            <w:r w:rsidRPr="00741096">
              <w:rPr>
                <w:rFonts w:ascii="仿宋" w:eastAsia="仿宋" w:hAnsi="仿宋"/>
                <w:b/>
                <w:kern w:val="0"/>
                <w:sz w:val="24"/>
              </w:rPr>
              <w:t>课程内容</w:t>
            </w:r>
          </w:p>
          <w:p w14:paraId="36E3099F"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1.全国干线运输调研方案设计与实施</w:t>
            </w:r>
          </w:p>
          <w:p w14:paraId="3EF4FB9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sz w:val="24"/>
              </w:rPr>
              <w:t>掌握操作技能及任务的流程和方法；</w:t>
            </w:r>
          </w:p>
          <w:p w14:paraId="5764C019"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sz w:val="24"/>
              </w:rPr>
              <w:t>全国所有省会</w:t>
            </w:r>
            <w:r w:rsidRPr="00741096">
              <w:rPr>
                <w:rFonts w:ascii="仿宋" w:eastAsia="仿宋" w:hAnsi="仿宋" w:hint="eastAsia"/>
                <w:sz w:val="24"/>
              </w:rPr>
              <w:t>城市</w:t>
            </w:r>
            <w:r w:rsidRPr="00741096">
              <w:rPr>
                <w:rFonts w:ascii="仿宋" w:eastAsia="仿宋" w:hAnsi="仿宋"/>
                <w:sz w:val="24"/>
              </w:rPr>
              <w:t>与单列市</w:t>
            </w:r>
            <w:r w:rsidRPr="00741096">
              <w:rPr>
                <w:rFonts w:ascii="仿宋" w:eastAsia="仿宋" w:hAnsi="仿宋" w:hint="eastAsia"/>
                <w:sz w:val="24"/>
              </w:rPr>
              <w:t>（数量若干</w:t>
            </w:r>
            <w:r w:rsidRPr="00741096">
              <w:rPr>
                <w:rFonts w:ascii="仿宋" w:eastAsia="仿宋" w:hAnsi="仿宋"/>
                <w:sz w:val="24"/>
              </w:rPr>
              <w:t>）；</w:t>
            </w:r>
            <w:r w:rsidRPr="00741096">
              <w:rPr>
                <w:rFonts w:ascii="仿宋" w:eastAsia="仿宋" w:hAnsi="仿宋" w:hint="eastAsia"/>
                <w:sz w:val="24"/>
              </w:rPr>
              <w:t>要求</w:t>
            </w:r>
            <w:r w:rsidRPr="00741096">
              <w:rPr>
                <w:rFonts w:ascii="仿宋" w:eastAsia="仿宋" w:hAnsi="仿宋"/>
                <w:sz w:val="24"/>
              </w:rPr>
              <w:t>在地图上能够查看</w:t>
            </w:r>
            <w:r w:rsidRPr="00741096">
              <w:rPr>
                <w:rFonts w:ascii="仿宋" w:eastAsia="仿宋" w:hAnsi="仿宋" w:hint="eastAsia"/>
                <w:sz w:val="24"/>
              </w:rPr>
              <w:t>所有</w:t>
            </w:r>
            <w:r w:rsidRPr="00741096">
              <w:rPr>
                <w:rFonts w:ascii="仿宋" w:eastAsia="仿宋" w:hAnsi="仿宋"/>
                <w:sz w:val="24"/>
              </w:rPr>
              <w:t>城市的信息</w:t>
            </w:r>
            <w:r w:rsidRPr="00741096">
              <w:rPr>
                <w:rFonts w:ascii="仿宋" w:eastAsia="仿宋" w:hAnsi="仿宋" w:hint="eastAsia"/>
                <w:sz w:val="24"/>
              </w:rPr>
              <w:t>。高速</w:t>
            </w:r>
            <w:r w:rsidRPr="00741096">
              <w:rPr>
                <w:rFonts w:ascii="仿宋" w:eastAsia="仿宋" w:hAnsi="仿宋"/>
                <w:sz w:val="24"/>
              </w:rPr>
              <w:t>路</w:t>
            </w:r>
            <w:r w:rsidRPr="00741096">
              <w:rPr>
                <w:rFonts w:ascii="仿宋" w:eastAsia="仿宋" w:hAnsi="仿宋" w:hint="eastAsia"/>
                <w:sz w:val="24"/>
              </w:rPr>
              <w:t>主</w:t>
            </w:r>
            <w:r w:rsidRPr="00741096">
              <w:rPr>
                <w:rFonts w:ascii="仿宋" w:eastAsia="仿宋" w:hAnsi="仿宋"/>
                <w:sz w:val="24"/>
              </w:rPr>
              <w:t>干网</w:t>
            </w:r>
            <w:r w:rsidRPr="00741096">
              <w:rPr>
                <w:rFonts w:ascii="仿宋" w:eastAsia="仿宋" w:hAnsi="仿宋" w:hint="eastAsia"/>
                <w:sz w:val="24"/>
              </w:rPr>
              <w:t>、</w:t>
            </w:r>
            <w:r w:rsidRPr="00741096">
              <w:rPr>
                <w:rFonts w:ascii="仿宋" w:eastAsia="仿宋" w:hAnsi="仿宋"/>
                <w:sz w:val="24"/>
              </w:rPr>
              <w:t>城市道路、城市建筑、火车站、港口码头、飞机场</w:t>
            </w:r>
            <w:r w:rsidRPr="00741096">
              <w:rPr>
                <w:rFonts w:ascii="仿宋" w:eastAsia="仿宋" w:hAnsi="仿宋" w:hint="eastAsia"/>
                <w:sz w:val="24"/>
              </w:rPr>
              <w:t>、绿</w:t>
            </w:r>
            <w:r w:rsidRPr="00741096">
              <w:rPr>
                <w:rFonts w:ascii="仿宋" w:eastAsia="仿宋" w:hAnsi="仿宋"/>
                <w:sz w:val="24"/>
              </w:rPr>
              <w:t>化带、客户收货点与取货点。</w:t>
            </w:r>
          </w:p>
          <w:p w14:paraId="4F2A5CAB"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全国干线布局图，包括公路网、铁路网、水运和航空线路等。</w:t>
            </w:r>
          </w:p>
          <w:p w14:paraId="2731E0F1"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hint="eastAsia"/>
                <w:sz w:val="24"/>
              </w:rPr>
              <w:t>可操作设备包</w:t>
            </w:r>
            <w:r w:rsidRPr="00741096">
              <w:rPr>
                <w:rFonts w:ascii="仿宋" w:eastAsia="仿宋" w:hAnsi="仿宋"/>
                <w:sz w:val="24"/>
              </w:rPr>
              <w:t>括：</w:t>
            </w:r>
            <w:r w:rsidRPr="00741096">
              <w:rPr>
                <w:rFonts w:ascii="仿宋" w:eastAsia="仿宋" w:hAnsi="仿宋" w:hint="eastAsia"/>
                <w:sz w:val="24"/>
              </w:rPr>
              <w:t>集装箱挂车、</w:t>
            </w:r>
            <w:r w:rsidRPr="00741096">
              <w:rPr>
                <w:rFonts w:ascii="仿宋" w:eastAsia="仿宋" w:hAnsi="仿宋"/>
                <w:sz w:val="24"/>
              </w:rPr>
              <w:t>6.8m货车、9.6m货车、12.5m货车、市内配送车、超限车、冷藏车、油灌车</w:t>
            </w:r>
            <w:r w:rsidRPr="00741096">
              <w:rPr>
                <w:rFonts w:ascii="仿宋" w:eastAsia="仿宋" w:hAnsi="仿宋" w:hint="eastAsia"/>
                <w:sz w:val="24"/>
              </w:rPr>
              <w:t>、货物配载装卸以</w:t>
            </w:r>
            <w:r w:rsidRPr="00741096">
              <w:rPr>
                <w:rFonts w:ascii="仿宋" w:eastAsia="仿宋" w:hAnsi="仿宋"/>
                <w:sz w:val="24"/>
              </w:rPr>
              <w:t>及电脑</w:t>
            </w:r>
            <w:r w:rsidRPr="00741096">
              <w:rPr>
                <w:rFonts w:ascii="仿宋" w:eastAsia="仿宋" w:hAnsi="仿宋"/>
                <w:sz w:val="24"/>
              </w:rPr>
              <w:lastRenderedPageBreak/>
              <w:t>等</w:t>
            </w:r>
            <w:r w:rsidRPr="00741096">
              <w:rPr>
                <w:rFonts w:ascii="仿宋" w:eastAsia="仿宋" w:hAnsi="仿宋" w:hint="eastAsia"/>
                <w:sz w:val="24"/>
              </w:rPr>
              <w:t>。</w:t>
            </w:r>
          </w:p>
          <w:p w14:paraId="3F8F48B4"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hint="eastAsia"/>
                <w:sz w:val="24"/>
              </w:rPr>
              <w:t>所有仿真设备均能第一和</w:t>
            </w:r>
            <w:r w:rsidRPr="00741096">
              <w:rPr>
                <w:rFonts w:ascii="仿宋" w:eastAsia="仿宋" w:hAnsi="仿宋"/>
                <w:sz w:val="24"/>
              </w:rPr>
              <w:t>第三</w:t>
            </w:r>
            <w:r w:rsidRPr="00741096">
              <w:rPr>
                <w:rFonts w:ascii="仿宋" w:eastAsia="仿宋" w:hAnsi="仿宋" w:hint="eastAsia"/>
                <w:sz w:val="24"/>
              </w:rPr>
              <w:t>人称视角下仿真现实运行与控制操作</w:t>
            </w:r>
            <w:r w:rsidRPr="00741096">
              <w:rPr>
                <w:rFonts w:ascii="仿宋" w:eastAsia="仿宋" w:hAnsi="仿宋"/>
                <w:sz w:val="24"/>
              </w:rPr>
              <w:t>。</w:t>
            </w:r>
          </w:p>
          <w:p w14:paraId="76E5025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6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(6)</w:t>
            </w:r>
            <w:r w:rsidRPr="00741096">
              <w:rPr>
                <w:rFonts w:ascii="仿宋" w:eastAsia="仿宋" w:hAnsi="仿宋"/>
                <w:sz w:val="24"/>
              </w:rPr>
              <w:fldChar w:fldCharType="end"/>
            </w:r>
            <w:r w:rsidRPr="00741096">
              <w:rPr>
                <w:rFonts w:ascii="仿宋" w:eastAsia="仿宋" w:hAnsi="仿宋" w:hint="eastAsia"/>
                <w:sz w:val="24"/>
              </w:rPr>
              <w:t>具</w:t>
            </w:r>
            <w:r w:rsidRPr="00741096">
              <w:rPr>
                <w:rFonts w:ascii="仿宋" w:eastAsia="仿宋" w:hAnsi="仿宋"/>
                <w:sz w:val="24"/>
              </w:rPr>
              <w:t>有配置公司</w:t>
            </w:r>
            <w:r w:rsidRPr="00741096">
              <w:rPr>
                <w:rFonts w:ascii="仿宋" w:eastAsia="仿宋" w:hAnsi="仿宋" w:hint="eastAsia"/>
                <w:sz w:val="24"/>
              </w:rPr>
              <w:t>总</w:t>
            </w:r>
            <w:r w:rsidRPr="00741096">
              <w:rPr>
                <w:rFonts w:ascii="仿宋" w:eastAsia="仿宋" w:hAnsi="仿宋"/>
                <w:sz w:val="24"/>
              </w:rPr>
              <w:t>部设置的功能。</w:t>
            </w:r>
            <w:r w:rsidRPr="00741096">
              <w:rPr>
                <w:rFonts w:ascii="仿宋" w:eastAsia="仿宋" w:hAnsi="仿宋" w:hint="eastAsia"/>
                <w:sz w:val="24"/>
              </w:rPr>
              <w:t>需要展示全国地图上城市真实位置，设定物流总部、可在地图上自主选择进入各个城市公司物流中心。</w:t>
            </w:r>
          </w:p>
          <w:p w14:paraId="4A97EBD2"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2.公路运输作业方案设计与实施</w:t>
            </w:r>
          </w:p>
          <w:p w14:paraId="413EA8E3"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整车直达运输作业，</w:t>
            </w:r>
            <w:r w:rsidRPr="00741096">
              <w:rPr>
                <w:rFonts w:ascii="仿宋" w:eastAsia="仿宋" w:hAnsi="仿宋"/>
                <w:sz w:val="24"/>
              </w:rPr>
              <w:t>根据</w:t>
            </w:r>
            <w:r w:rsidRPr="00741096">
              <w:rPr>
                <w:rFonts w:ascii="仿宋" w:eastAsia="仿宋" w:hAnsi="仿宋" w:hint="eastAsia"/>
                <w:sz w:val="24"/>
              </w:rPr>
              <w:t>任务要</w:t>
            </w:r>
            <w:r w:rsidRPr="00741096">
              <w:rPr>
                <w:rFonts w:ascii="仿宋" w:eastAsia="仿宋" w:hAnsi="仿宋"/>
                <w:sz w:val="24"/>
              </w:rPr>
              <w:t>求</w:t>
            </w:r>
            <w:r w:rsidRPr="00741096">
              <w:rPr>
                <w:rFonts w:ascii="仿宋" w:eastAsia="仿宋" w:hAnsi="仿宋" w:hint="eastAsia"/>
                <w:sz w:val="24"/>
              </w:rPr>
              <w:t>使</w:t>
            </w:r>
            <w:r w:rsidRPr="00741096">
              <w:rPr>
                <w:rFonts w:ascii="仿宋" w:eastAsia="仿宋" w:hAnsi="仿宋"/>
                <w:sz w:val="24"/>
              </w:rPr>
              <w:t>用TMS系统</w:t>
            </w:r>
            <w:r w:rsidRPr="00741096">
              <w:rPr>
                <w:rFonts w:ascii="仿宋" w:eastAsia="仿宋" w:hAnsi="仿宋" w:hint="eastAsia"/>
                <w:sz w:val="24"/>
              </w:rPr>
              <w:t>进</w:t>
            </w:r>
            <w:r w:rsidRPr="00741096">
              <w:rPr>
                <w:rFonts w:ascii="仿宋" w:eastAsia="仿宋" w:hAnsi="仿宋"/>
                <w:sz w:val="24"/>
              </w:rPr>
              <w:t>行调度作业，选择合适的车型，</w:t>
            </w:r>
            <w:r w:rsidRPr="00741096">
              <w:rPr>
                <w:rFonts w:ascii="仿宋" w:eastAsia="仿宋" w:hAnsi="仿宋" w:hint="eastAsia"/>
                <w:sz w:val="24"/>
              </w:rPr>
              <w:t>自主驾驶车辆，按照地图提示，导航指引，安</w:t>
            </w:r>
            <w:r w:rsidRPr="00741096">
              <w:rPr>
                <w:rFonts w:ascii="仿宋" w:eastAsia="仿宋" w:hAnsi="仿宋"/>
                <w:sz w:val="24"/>
              </w:rPr>
              <w:t>排好车辆</w:t>
            </w:r>
            <w:r w:rsidRPr="00741096">
              <w:rPr>
                <w:rFonts w:ascii="仿宋" w:eastAsia="仿宋" w:hAnsi="仿宋" w:hint="eastAsia"/>
                <w:sz w:val="24"/>
              </w:rPr>
              <w:t>前</w:t>
            </w:r>
            <w:r w:rsidRPr="00741096">
              <w:rPr>
                <w:rFonts w:ascii="仿宋" w:eastAsia="仿宋" w:hAnsi="仿宋"/>
                <w:sz w:val="24"/>
              </w:rPr>
              <w:t>往</w:t>
            </w:r>
            <w:r w:rsidRPr="00741096">
              <w:rPr>
                <w:rFonts w:ascii="仿宋" w:eastAsia="仿宋" w:hAnsi="仿宋" w:hint="eastAsia"/>
                <w:sz w:val="24"/>
              </w:rPr>
              <w:t>客户</w:t>
            </w:r>
            <w:r w:rsidRPr="00741096">
              <w:rPr>
                <w:rFonts w:ascii="仿宋" w:eastAsia="仿宋" w:hAnsi="仿宋"/>
                <w:sz w:val="24"/>
              </w:rPr>
              <w:t>点提货</w:t>
            </w:r>
            <w:r w:rsidRPr="00741096">
              <w:rPr>
                <w:rFonts w:ascii="仿宋" w:eastAsia="仿宋" w:hAnsi="仿宋" w:hint="eastAsia"/>
                <w:sz w:val="24"/>
              </w:rPr>
              <w:t>，</w:t>
            </w:r>
            <w:r w:rsidRPr="00741096">
              <w:rPr>
                <w:rFonts w:ascii="仿宋" w:eastAsia="仿宋" w:hAnsi="仿宋"/>
                <w:sz w:val="24"/>
              </w:rPr>
              <w:t>装车确认后送到客户收货点卸货交接。</w:t>
            </w:r>
          </w:p>
          <w:p w14:paraId="1BE1DEE3"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零担直达运输作业，</w:t>
            </w:r>
            <w:r w:rsidRPr="00741096">
              <w:rPr>
                <w:rFonts w:ascii="仿宋" w:eastAsia="仿宋" w:hAnsi="仿宋"/>
                <w:sz w:val="24"/>
              </w:rPr>
              <w:t>根据任务要求对多个零担任务进行按目的地进行分类安排直达业务。</w:t>
            </w:r>
          </w:p>
          <w:p w14:paraId="43307CD0"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零担中转运输作业，</w:t>
            </w:r>
            <w:r w:rsidRPr="00741096">
              <w:rPr>
                <w:rFonts w:ascii="仿宋" w:eastAsia="仿宋" w:hAnsi="仿宋"/>
                <w:sz w:val="24"/>
              </w:rPr>
              <w:t>按照干线线路</w:t>
            </w:r>
            <w:r w:rsidRPr="00741096">
              <w:rPr>
                <w:rFonts w:ascii="仿宋" w:eastAsia="仿宋" w:hAnsi="仿宋" w:hint="eastAsia"/>
                <w:sz w:val="24"/>
              </w:rPr>
              <w:t>不</w:t>
            </w:r>
            <w:r w:rsidRPr="00741096">
              <w:rPr>
                <w:rFonts w:ascii="仿宋" w:eastAsia="仿宋" w:hAnsi="仿宋"/>
                <w:sz w:val="24"/>
              </w:rPr>
              <w:t>同</w:t>
            </w:r>
            <w:r w:rsidRPr="00741096">
              <w:rPr>
                <w:rFonts w:ascii="仿宋" w:eastAsia="仿宋" w:hAnsi="仿宋" w:hint="eastAsia"/>
                <w:sz w:val="24"/>
              </w:rPr>
              <w:t>，</w:t>
            </w:r>
            <w:r w:rsidRPr="00741096">
              <w:rPr>
                <w:rFonts w:ascii="仿宋" w:eastAsia="仿宋" w:hAnsi="仿宋"/>
                <w:sz w:val="24"/>
              </w:rPr>
              <w:t>选择中转地，到达中转地</w:t>
            </w:r>
            <w:r w:rsidRPr="00741096">
              <w:rPr>
                <w:rFonts w:ascii="仿宋" w:eastAsia="仿宋" w:hAnsi="仿宋" w:hint="eastAsia"/>
                <w:sz w:val="24"/>
              </w:rPr>
              <w:t>物流</w:t>
            </w:r>
            <w:r w:rsidRPr="00741096">
              <w:rPr>
                <w:rFonts w:ascii="仿宋" w:eastAsia="仿宋" w:hAnsi="仿宋"/>
                <w:sz w:val="24"/>
              </w:rPr>
              <w:t>中心卸货</w:t>
            </w:r>
            <w:r w:rsidRPr="00741096">
              <w:rPr>
                <w:rFonts w:ascii="仿宋" w:eastAsia="仿宋" w:hAnsi="仿宋" w:hint="eastAsia"/>
                <w:sz w:val="24"/>
              </w:rPr>
              <w:t>，</w:t>
            </w:r>
            <w:r w:rsidRPr="00741096">
              <w:rPr>
                <w:rFonts w:ascii="仿宋" w:eastAsia="仿宋" w:hAnsi="仿宋"/>
                <w:sz w:val="24"/>
              </w:rPr>
              <w:t>并进行中转，通过中转到达目的地交接。</w:t>
            </w:r>
          </w:p>
          <w:p w14:paraId="363102F1"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hint="eastAsia"/>
                <w:sz w:val="24"/>
              </w:rPr>
              <w:t>要求货车司机凭派车单自主取车，车载导航能实时显示需行走线路方向，偏离方向时，重新计算并导航。</w:t>
            </w:r>
          </w:p>
          <w:p w14:paraId="114AA70E"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hint="eastAsia"/>
                <w:sz w:val="24"/>
              </w:rPr>
              <w:t>单据</w:t>
            </w:r>
            <w:r w:rsidRPr="00741096">
              <w:rPr>
                <w:rFonts w:ascii="仿宋" w:eastAsia="仿宋" w:hAnsi="仿宋"/>
                <w:sz w:val="24"/>
              </w:rPr>
              <w:t>打印包括：路单</w:t>
            </w:r>
            <w:r w:rsidRPr="00741096">
              <w:rPr>
                <w:rFonts w:ascii="仿宋" w:eastAsia="仿宋" w:hAnsi="仿宋" w:hint="eastAsia"/>
                <w:sz w:val="24"/>
              </w:rPr>
              <w:t>、</w:t>
            </w:r>
            <w:r w:rsidRPr="00741096">
              <w:rPr>
                <w:rFonts w:ascii="仿宋" w:eastAsia="仿宋" w:hAnsi="仿宋"/>
                <w:sz w:val="24"/>
              </w:rPr>
              <w:t>送货单</w:t>
            </w:r>
            <w:r w:rsidRPr="00741096">
              <w:rPr>
                <w:rFonts w:ascii="仿宋" w:eastAsia="仿宋" w:hAnsi="仿宋" w:hint="eastAsia"/>
                <w:sz w:val="24"/>
              </w:rPr>
              <w:t>、</w:t>
            </w:r>
            <w:r w:rsidRPr="00741096">
              <w:rPr>
                <w:rFonts w:ascii="仿宋" w:eastAsia="仿宋" w:hAnsi="仿宋"/>
                <w:sz w:val="24"/>
              </w:rPr>
              <w:t>交</w:t>
            </w:r>
            <w:r w:rsidRPr="00741096">
              <w:rPr>
                <w:rFonts w:ascii="仿宋" w:eastAsia="仿宋" w:hAnsi="仿宋" w:hint="eastAsia"/>
                <w:sz w:val="24"/>
              </w:rPr>
              <w:t>接</w:t>
            </w:r>
            <w:r w:rsidRPr="00741096">
              <w:rPr>
                <w:rFonts w:ascii="仿宋" w:eastAsia="仿宋" w:hAnsi="仿宋"/>
                <w:sz w:val="24"/>
              </w:rPr>
              <w:t>单</w:t>
            </w:r>
            <w:r w:rsidRPr="00741096">
              <w:rPr>
                <w:rFonts w:ascii="仿宋" w:eastAsia="仿宋" w:hAnsi="仿宋" w:hint="eastAsia"/>
                <w:sz w:val="24"/>
              </w:rPr>
              <w:t>和派车</w:t>
            </w:r>
            <w:r w:rsidRPr="00741096">
              <w:rPr>
                <w:rFonts w:ascii="仿宋" w:eastAsia="仿宋" w:hAnsi="仿宋"/>
                <w:sz w:val="24"/>
              </w:rPr>
              <w:t>单</w:t>
            </w:r>
            <w:r w:rsidRPr="00741096">
              <w:rPr>
                <w:rFonts w:ascii="仿宋" w:eastAsia="仿宋" w:hAnsi="仿宋" w:hint="eastAsia"/>
                <w:sz w:val="24"/>
              </w:rPr>
              <w:t>等</w:t>
            </w:r>
            <w:r w:rsidRPr="00741096">
              <w:rPr>
                <w:rFonts w:ascii="仿宋" w:eastAsia="仿宋" w:hAnsi="仿宋"/>
                <w:sz w:val="24"/>
              </w:rPr>
              <w:t>。</w:t>
            </w:r>
          </w:p>
          <w:p w14:paraId="77F76CD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6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(6)</w:t>
            </w:r>
            <w:r w:rsidRPr="00741096">
              <w:rPr>
                <w:rFonts w:ascii="仿宋" w:eastAsia="仿宋" w:hAnsi="仿宋"/>
                <w:sz w:val="24"/>
              </w:rPr>
              <w:fldChar w:fldCharType="end"/>
            </w:r>
            <w:r w:rsidRPr="00741096">
              <w:rPr>
                <w:rFonts w:ascii="仿宋" w:eastAsia="仿宋" w:hAnsi="仿宋" w:hint="eastAsia"/>
                <w:sz w:val="24"/>
              </w:rPr>
              <w:t>运输作业货物种类多样，外包装箱尺寸材质不同（不少于三种，含托盘、木箱以</w:t>
            </w:r>
            <w:r w:rsidRPr="00741096">
              <w:rPr>
                <w:rFonts w:ascii="仿宋" w:eastAsia="仿宋" w:hAnsi="仿宋"/>
                <w:sz w:val="24"/>
              </w:rPr>
              <w:t>及纸箱</w:t>
            </w:r>
            <w:r w:rsidRPr="00741096">
              <w:rPr>
                <w:rFonts w:ascii="仿宋" w:eastAsia="仿宋" w:hAnsi="仿宋" w:hint="eastAsia"/>
                <w:sz w:val="24"/>
              </w:rPr>
              <w:t>等），结</w:t>
            </w:r>
            <w:r w:rsidRPr="00741096">
              <w:rPr>
                <w:rFonts w:ascii="仿宋" w:eastAsia="仿宋" w:hAnsi="仿宋"/>
                <w:sz w:val="24"/>
              </w:rPr>
              <w:t>合货物属性与</w:t>
            </w:r>
            <w:r w:rsidRPr="00741096">
              <w:rPr>
                <w:rFonts w:ascii="仿宋" w:eastAsia="仿宋" w:hAnsi="仿宋" w:hint="eastAsia"/>
                <w:sz w:val="24"/>
              </w:rPr>
              <w:t>运输设计顺序自主装卸，同时可以多视角装卸。</w:t>
            </w:r>
          </w:p>
          <w:p w14:paraId="6A17937A"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3.铁路运输作业方案设计与实施</w:t>
            </w:r>
          </w:p>
          <w:p w14:paraId="258196A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铁路零担运输作业。根据</w:t>
            </w:r>
            <w:r w:rsidRPr="00741096">
              <w:rPr>
                <w:rFonts w:ascii="仿宋" w:eastAsia="仿宋" w:hAnsi="仿宋"/>
                <w:sz w:val="24"/>
              </w:rPr>
              <w:t>任务要求</w:t>
            </w:r>
            <w:r w:rsidRPr="00741096">
              <w:rPr>
                <w:rFonts w:ascii="仿宋" w:eastAsia="仿宋" w:hAnsi="仿宋" w:hint="eastAsia"/>
                <w:sz w:val="24"/>
              </w:rPr>
              <w:t>，使</w:t>
            </w:r>
            <w:r w:rsidRPr="00741096">
              <w:rPr>
                <w:rFonts w:ascii="仿宋" w:eastAsia="仿宋" w:hAnsi="仿宋"/>
                <w:sz w:val="24"/>
              </w:rPr>
              <w:t>用TMS系统</w:t>
            </w:r>
            <w:r w:rsidRPr="00741096">
              <w:rPr>
                <w:rFonts w:ascii="仿宋" w:eastAsia="仿宋" w:hAnsi="仿宋" w:hint="eastAsia"/>
                <w:sz w:val="24"/>
              </w:rPr>
              <w:t>货</w:t>
            </w:r>
            <w:r w:rsidRPr="00741096">
              <w:rPr>
                <w:rFonts w:ascii="仿宋" w:eastAsia="仿宋" w:hAnsi="仿宋"/>
                <w:sz w:val="24"/>
              </w:rPr>
              <w:t>物进行委托铁路运输，</w:t>
            </w:r>
            <w:r w:rsidRPr="00741096">
              <w:rPr>
                <w:rFonts w:ascii="仿宋" w:eastAsia="仿宋" w:hAnsi="仿宋" w:hint="eastAsia"/>
                <w:sz w:val="24"/>
              </w:rPr>
              <w:t>创建铁路委约，</w:t>
            </w:r>
            <w:r w:rsidRPr="00741096">
              <w:rPr>
                <w:rFonts w:ascii="仿宋" w:eastAsia="仿宋" w:hAnsi="仿宋"/>
                <w:sz w:val="24"/>
              </w:rPr>
              <w:t>业务实</w:t>
            </w:r>
            <w:r w:rsidRPr="00741096">
              <w:rPr>
                <w:rFonts w:ascii="仿宋" w:eastAsia="仿宋" w:hAnsi="仿宋" w:hint="eastAsia"/>
                <w:sz w:val="24"/>
              </w:rPr>
              <w:t>行</w:t>
            </w:r>
            <w:r w:rsidRPr="00741096">
              <w:rPr>
                <w:rFonts w:ascii="仿宋" w:eastAsia="仿宋" w:hAnsi="仿宋"/>
                <w:sz w:val="24"/>
              </w:rPr>
              <w:t>一票制</w:t>
            </w:r>
            <w:r w:rsidRPr="00741096">
              <w:rPr>
                <w:rFonts w:ascii="仿宋" w:eastAsia="仿宋" w:hAnsi="仿宋" w:hint="eastAsia"/>
                <w:sz w:val="24"/>
              </w:rPr>
              <w:t>。经</w:t>
            </w:r>
            <w:r w:rsidRPr="00741096">
              <w:rPr>
                <w:rFonts w:ascii="仿宋" w:eastAsia="仿宋" w:hAnsi="仿宋"/>
                <w:sz w:val="24"/>
              </w:rPr>
              <w:t>铁路</w:t>
            </w:r>
            <w:r w:rsidRPr="00741096">
              <w:rPr>
                <w:rFonts w:ascii="仿宋" w:eastAsia="仿宋" w:hAnsi="仿宋" w:hint="eastAsia"/>
                <w:sz w:val="24"/>
              </w:rPr>
              <w:t>受</w:t>
            </w:r>
            <w:r w:rsidRPr="00741096">
              <w:rPr>
                <w:rFonts w:ascii="仿宋" w:eastAsia="仿宋" w:hAnsi="仿宋"/>
                <w:sz w:val="24"/>
              </w:rPr>
              <w:t>理业务后，物流公司调度安排市区</w:t>
            </w:r>
            <w:r w:rsidRPr="00741096">
              <w:rPr>
                <w:rFonts w:ascii="仿宋" w:eastAsia="仿宋" w:hAnsi="仿宋" w:hint="eastAsia"/>
                <w:sz w:val="24"/>
              </w:rPr>
              <w:t>配</w:t>
            </w:r>
            <w:r w:rsidRPr="00741096">
              <w:rPr>
                <w:rFonts w:ascii="仿宋" w:eastAsia="仿宋" w:hAnsi="仿宋"/>
                <w:sz w:val="24"/>
              </w:rPr>
              <w:t>送</w:t>
            </w:r>
            <w:r w:rsidRPr="00741096">
              <w:rPr>
                <w:rFonts w:ascii="仿宋" w:eastAsia="仿宋" w:hAnsi="仿宋" w:hint="eastAsia"/>
                <w:sz w:val="24"/>
              </w:rPr>
              <w:t>车辆，</w:t>
            </w:r>
            <w:r w:rsidRPr="00741096">
              <w:rPr>
                <w:rFonts w:ascii="仿宋" w:eastAsia="仿宋" w:hAnsi="仿宋"/>
                <w:sz w:val="24"/>
              </w:rPr>
              <w:t>至客户点提货，然后送到铁路收货点</w:t>
            </w:r>
            <w:r w:rsidRPr="00741096">
              <w:rPr>
                <w:rFonts w:ascii="仿宋" w:eastAsia="仿宋" w:hAnsi="仿宋" w:hint="eastAsia"/>
                <w:sz w:val="24"/>
              </w:rPr>
              <w:t>，</w:t>
            </w:r>
            <w:r w:rsidRPr="00741096">
              <w:rPr>
                <w:rFonts w:ascii="仿宋" w:eastAsia="仿宋" w:hAnsi="仿宋"/>
                <w:sz w:val="24"/>
              </w:rPr>
              <w:t>并进行单</w:t>
            </w:r>
            <w:r w:rsidRPr="00741096">
              <w:rPr>
                <w:rFonts w:ascii="仿宋" w:eastAsia="仿宋" w:hAnsi="仿宋" w:hint="eastAsia"/>
                <w:sz w:val="24"/>
              </w:rPr>
              <w:t>据</w:t>
            </w:r>
            <w:r w:rsidRPr="00741096">
              <w:rPr>
                <w:rFonts w:ascii="仿宋" w:eastAsia="仿宋" w:hAnsi="仿宋"/>
                <w:sz w:val="24"/>
              </w:rPr>
              <w:t>与货物交接</w:t>
            </w:r>
            <w:r w:rsidRPr="00741096">
              <w:rPr>
                <w:rFonts w:ascii="仿宋" w:eastAsia="仿宋" w:hAnsi="仿宋" w:hint="eastAsia"/>
                <w:sz w:val="24"/>
              </w:rPr>
              <w:t>。铁</w:t>
            </w:r>
            <w:r w:rsidRPr="00741096">
              <w:rPr>
                <w:rFonts w:ascii="仿宋" w:eastAsia="仿宋" w:hAnsi="仿宋"/>
                <w:sz w:val="24"/>
              </w:rPr>
              <w:t>路负责运送到达目的城市火车站后，物流公司调度合适车辆前往火车站提货</w:t>
            </w:r>
            <w:r w:rsidRPr="00741096">
              <w:rPr>
                <w:rFonts w:ascii="仿宋" w:eastAsia="仿宋" w:hAnsi="仿宋" w:hint="eastAsia"/>
                <w:sz w:val="24"/>
              </w:rPr>
              <w:t>，</w:t>
            </w:r>
            <w:r w:rsidRPr="00741096">
              <w:rPr>
                <w:rFonts w:ascii="仿宋" w:eastAsia="仿宋" w:hAnsi="仿宋"/>
                <w:sz w:val="24"/>
              </w:rPr>
              <w:t>并送到客户点交接。</w:t>
            </w:r>
          </w:p>
          <w:p w14:paraId="777D2449"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铁路集装箱运输作业。</w:t>
            </w:r>
            <w:r w:rsidRPr="00741096">
              <w:rPr>
                <w:rFonts w:ascii="仿宋" w:eastAsia="仿宋" w:hAnsi="仿宋"/>
                <w:sz w:val="24"/>
              </w:rPr>
              <w:t>根据</w:t>
            </w:r>
            <w:r w:rsidRPr="00741096">
              <w:rPr>
                <w:rFonts w:ascii="仿宋" w:eastAsia="仿宋" w:hAnsi="仿宋" w:hint="eastAsia"/>
                <w:sz w:val="24"/>
              </w:rPr>
              <w:t>任务</w:t>
            </w:r>
            <w:r w:rsidRPr="00741096">
              <w:rPr>
                <w:rFonts w:ascii="仿宋" w:eastAsia="仿宋" w:hAnsi="仿宋"/>
                <w:sz w:val="24"/>
              </w:rPr>
              <w:t>要求</w:t>
            </w:r>
            <w:r w:rsidRPr="00741096">
              <w:rPr>
                <w:rFonts w:ascii="仿宋" w:eastAsia="仿宋" w:hAnsi="仿宋" w:hint="eastAsia"/>
                <w:sz w:val="24"/>
              </w:rPr>
              <w:t>，与</w:t>
            </w:r>
            <w:r w:rsidRPr="00741096">
              <w:rPr>
                <w:rFonts w:ascii="仿宋" w:eastAsia="仿宋" w:hAnsi="仿宋"/>
                <w:sz w:val="24"/>
              </w:rPr>
              <w:t>铁路预约发货，受理后</w:t>
            </w:r>
            <w:r w:rsidRPr="00741096">
              <w:rPr>
                <w:rFonts w:ascii="仿宋" w:eastAsia="仿宋" w:hAnsi="仿宋" w:hint="eastAsia"/>
                <w:sz w:val="24"/>
              </w:rPr>
              <w:t>物流</w:t>
            </w:r>
            <w:r w:rsidRPr="00741096">
              <w:rPr>
                <w:rFonts w:ascii="仿宋" w:eastAsia="仿宋" w:hAnsi="仿宋"/>
                <w:sz w:val="24"/>
              </w:rPr>
              <w:t>公司调度合适的车辆，前往客户点提</w:t>
            </w:r>
            <w:r w:rsidRPr="00741096">
              <w:rPr>
                <w:rFonts w:ascii="仿宋" w:eastAsia="仿宋" w:hAnsi="仿宋" w:hint="eastAsia"/>
                <w:sz w:val="24"/>
              </w:rPr>
              <w:t>集</w:t>
            </w:r>
            <w:r w:rsidRPr="00741096">
              <w:rPr>
                <w:rFonts w:ascii="仿宋" w:eastAsia="仿宋" w:hAnsi="仿宋"/>
                <w:sz w:val="24"/>
              </w:rPr>
              <w:t>装</w:t>
            </w:r>
            <w:r w:rsidRPr="00741096">
              <w:rPr>
                <w:rFonts w:ascii="仿宋" w:eastAsia="仿宋" w:hAnsi="仿宋" w:hint="eastAsia"/>
                <w:sz w:val="24"/>
              </w:rPr>
              <w:t>箱</w:t>
            </w:r>
            <w:r w:rsidRPr="00741096">
              <w:rPr>
                <w:rFonts w:ascii="仿宋" w:eastAsia="仿宋" w:hAnsi="仿宋"/>
                <w:sz w:val="24"/>
              </w:rPr>
              <w:t>，并送达铁路受理点，交接货</w:t>
            </w:r>
            <w:r w:rsidRPr="00741096">
              <w:rPr>
                <w:rFonts w:ascii="仿宋" w:eastAsia="仿宋" w:hAnsi="仿宋" w:hint="eastAsia"/>
                <w:sz w:val="24"/>
              </w:rPr>
              <w:t>物</w:t>
            </w:r>
            <w:r w:rsidRPr="00741096">
              <w:rPr>
                <w:rFonts w:ascii="仿宋" w:eastAsia="仿宋" w:hAnsi="仿宋"/>
                <w:sz w:val="24"/>
              </w:rPr>
              <w:t>与单据。</w:t>
            </w:r>
            <w:r w:rsidRPr="00741096">
              <w:rPr>
                <w:rFonts w:ascii="仿宋" w:eastAsia="仿宋" w:hAnsi="仿宋" w:hint="eastAsia"/>
                <w:sz w:val="24"/>
              </w:rPr>
              <w:t>铁路负责人员查看货物包装是否完好，</w:t>
            </w:r>
            <w:r w:rsidRPr="00741096">
              <w:rPr>
                <w:rFonts w:ascii="仿宋" w:eastAsia="仿宋" w:hAnsi="仿宋"/>
                <w:sz w:val="24"/>
              </w:rPr>
              <w:t>铁</w:t>
            </w:r>
            <w:r w:rsidRPr="00741096">
              <w:rPr>
                <w:rFonts w:ascii="仿宋" w:eastAsia="仿宋" w:hAnsi="仿宋" w:hint="eastAsia"/>
                <w:sz w:val="24"/>
              </w:rPr>
              <w:t>路</w:t>
            </w:r>
            <w:r w:rsidRPr="00741096">
              <w:rPr>
                <w:rFonts w:ascii="仿宋" w:eastAsia="仿宋" w:hAnsi="仿宋"/>
                <w:sz w:val="24"/>
              </w:rPr>
              <w:t>经运输到达目的地后，通知物流公司上门提货，物流公司调度车辆提货，并送达客户点交接。</w:t>
            </w:r>
          </w:p>
          <w:p w14:paraId="16E5F763"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4.水路运输作业方案设计与实施</w:t>
            </w:r>
          </w:p>
          <w:p w14:paraId="0F5055FA"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w:t>
            </w:r>
            <w:r w:rsidRPr="00741096">
              <w:rPr>
                <w:rFonts w:ascii="仿宋" w:eastAsia="仿宋" w:hAnsi="仿宋"/>
                <w:sz w:val="24"/>
              </w:rPr>
              <w:t>任务要求</w:t>
            </w:r>
            <w:r w:rsidRPr="00741096">
              <w:rPr>
                <w:rFonts w:ascii="仿宋" w:eastAsia="仿宋" w:hAnsi="仿宋" w:hint="eastAsia"/>
                <w:sz w:val="24"/>
              </w:rPr>
              <w:t>，集</w:t>
            </w:r>
            <w:r w:rsidRPr="00741096">
              <w:rPr>
                <w:rFonts w:ascii="仿宋" w:eastAsia="仿宋" w:hAnsi="仿宋"/>
                <w:sz w:val="24"/>
              </w:rPr>
              <w:t>装</w:t>
            </w:r>
            <w:r w:rsidRPr="00741096">
              <w:rPr>
                <w:rFonts w:ascii="仿宋" w:eastAsia="仿宋" w:hAnsi="仿宋" w:hint="eastAsia"/>
                <w:sz w:val="24"/>
              </w:rPr>
              <w:t>箱货</w:t>
            </w:r>
            <w:r w:rsidRPr="00741096">
              <w:rPr>
                <w:rFonts w:ascii="仿宋" w:eastAsia="仿宋" w:hAnsi="仿宋"/>
                <w:sz w:val="24"/>
              </w:rPr>
              <w:t>物进行委托</w:t>
            </w:r>
            <w:r w:rsidRPr="00741096">
              <w:rPr>
                <w:rFonts w:ascii="仿宋" w:eastAsia="仿宋" w:hAnsi="仿宋" w:hint="eastAsia"/>
                <w:sz w:val="24"/>
              </w:rPr>
              <w:t>水路</w:t>
            </w:r>
            <w:r w:rsidRPr="00741096">
              <w:rPr>
                <w:rFonts w:ascii="仿宋" w:eastAsia="仿宋" w:hAnsi="仿宋"/>
                <w:sz w:val="24"/>
              </w:rPr>
              <w:t>运输，</w:t>
            </w:r>
            <w:r w:rsidRPr="00741096">
              <w:rPr>
                <w:rFonts w:ascii="仿宋" w:eastAsia="仿宋" w:hAnsi="仿宋" w:hint="eastAsia"/>
                <w:sz w:val="24"/>
              </w:rPr>
              <w:t>创建水路委约，</w:t>
            </w:r>
            <w:r w:rsidRPr="00741096">
              <w:rPr>
                <w:rFonts w:ascii="仿宋" w:eastAsia="仿宋" w:hAnsi="仿宋"/>
                <w:sz w:val="24"/>
              </w:rPr>
              <w:t>业务实</w:t>
            </w:r>
            <w:r w:rsidRPr="00741096">
              <w:rPr>
                <w:rFonts w:ascii="仿宋" w:eastAsia="仿宋" w:hAnsi="仿宋" w:hint="eastAsia"/>
                <w:sz w:val="24"/>
              </w:rPr>
              <w:t>行</w:t>
            </w:r>
            <w:r w:rsidRPr="00741096">
              <w:rPr>
                <w:rFonts w:ascii="仿宋" w:eastAsia="仿宋" w:hAnsi="仿宋"/>
                <w:sz w:val="24"/>
              </w:rPr>
              <w:t>一票制</w:t>
            </w:r>
            <w:r w:rsidRPr="00741096">
              <w:rPr>
                <w:rFonts w:ascii="仿宋" w:eastAsia="仿宋" w:hAnsi="仿宋" w:hint="eastAsia"/>
                <w:sz w:val="24"/>
              </w:rPr>
              <w:t>。向承</w:t>
            </w:r>
            <w:r w:rsidRPr="00741096">
              <w:rPr>
                <w:rFonts w:ascii="仿宋" w:eastAsia="仿宋" w:hAnsi="仿宋"/>
                <w:sz w:val="24"/>
              </w:rPr>
              <w:t>运公司委托</w:t>
            </w:r>
            <w:r w:rsidRPr="00741096">
              <w:rPr>
                <w:rFonts w:ascii="仿宋" w:eastAsia="仿宋" w:hAnsi="仿宋" w:hint="eastAsia"/>
                <w:sz w:val="24"/>
              </w:rPr>
              <w:t>受</w:t>
            </w:r>
            <w:r w:rsidRPr="00741096">
              <w:rPr>
                <w:rFonts w:ascii="仿宋" w:eastAsia="仿宋" w:hAnsi="仿宋"/>
                <w:sz w:val="24"/>
              </w:rPr>
              <w:t>理业务后，物流公司调度安排市区</w:t>
            </w:r>
            <w:r w:rsidRPr="00741096">
              <w:rPr>
                <w:rFonts w:ascii="仿宋" w:eastAsia="仿宋" w:hAnsi="仿宋" w:hint="eastAsia"/>
                <w:sz w:val="24"/>
              </w:rPr>
              <w:t>配</w:t>
            </w:r>
            <w:r w:rsidRPr="00741096">
              <w:rPr>
                <w:rFonts w:ascii="仿宋" w:eastAsia="仿宋" w:hAnsi="仿宋"/>
                <w:sz w:val="24"/>
              </w:rPr>
              <w:t>送</w:t>
            </w:r>
            <w:r w:rsidRPr="00741096">
              <w:rPr>
                <w:rFonts w:ascii="仿宋" w:eastAsia="仿宋" w:hAnsi="仿宋" w:hint="eastAsia"/>
                <w:sz w:val="24"/>
              </w:rPr>
              <w:t>车辆，</w:t>
            </w:r>
            <w:r w:rsidRPr="00741096">
              <w:rPr>
                <w:rFonts w:ascii="仿宋" w:eastAsia="仿宋" w:hAnsi="仿宋"/>
                <w:sz w:val="24"/>
              </w:rPr>
              <w:t>至客户点提货，并进行单</w:t>
            </w:r>
            <w:r w:rsidRPr="00741096">
              <w:rPr>
                <w:rFonts w:ascii="仿宋" w:eastAsia="仿宋" w:hAnsi="仿宋" w:hint="eastAsia"/>
                <w:sz w:val="24"/>
              </w:rPr>
              <w:t>据</w:t>
            </w:r>
            <w:r w:rsidRPr="00741096">
              <w:rPr>
                <w:rFonts w:ascii="仿宋" w:eastAsia="仿宋" w:hAnsi="仿宋"/>
                <w:sz w:val="24"/>
              </w:rPr>
              <w:t>与货物交接</w:t>
            </w:r>
            <w:r w:rsidRPr="00741096">
              <w:rPr>
                <w:rFonts w:ascii="仿宋" w:eastAsia="仿宋" w:hAnsi="仿宋" w:hint="eastAsia"/>
                <w:sz w:val="24"/>
              </w:rPr>
              <w:t>。</w:t>
            </w:r>
            <w:r w:rsidRPr="00741096">
              <w:rPr>
                <w:rFonts w:ascii="仿宋" w:eastAsia="仿宋" w:hAnsi="仿宋"/>
                <w:sz w:val="24"/>
              </w:rPr>
              <w:t>然后送到</w:t>
            </w:r>
            <w:r w:rsidRPr="00741096">
              <w:rPr>
                <w:rFonts w:ascii="仿宋" w:eastAsia="仿宋" w:hAnsi="仿宋" w:hint="eastAsia"/>
                <w:sz w:val="24"/>
              </w:rPr>
              <w:t>集</w:t>
            </w:r>
            <w:r w:rsidRPr="00741096">
              <w:rPr>
                <w:rFonts w:ascii="仿宋" w:eastAsia="仿宋" w:hAnsi="仿宋"/>
                <w:sz w:val="24"/>
              </w:rPr>
              <w:t>装箱</w:t>
            </w:r>
            <w:r w:rsidRPr="00741096">
              <w:rPr>
                <w:rFonts w:ascii="仿宋" w:eastAsia="仿宋" w:hAnsi="仿宋" w:hint="eastAsia"/>
                <w:sz w:val="24"/>
              </w:rPr>
              <w:t>码头</w:t>
            </w:r>
            <w:r w:rsidRPr="00741096">
              <w:rPr>
                <w:rFonts w:ascii="仿宋" w:eastAsia="仿宋" w:hAnsi="仿宋"/>
                <w:sz w:val="24"/>
              </w:rPr>
              <w:t>收货点</w:t>
            </w:r>
            <w:r w:rsidRPr="00741096">
              <w:rPr>
                <w:rFonts w:ascii="仿宋" w:eastAsia="仿宋" w:hAnsi="仿宋" w:hint="eastAsia"/>
                <w:sz w:val="24"/>
              </w:rPr>
              <w:t>。</w:t>
            </w:r>
          </w:p>
          <w:p w14:paraId="17FF167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水</w:t>
            </w:r>
            <w:r w:rsidRPr="00741096">
              <w:rPr>
                <w:rFonts w:ascii="仿宋" w:eastAsia="仿宋" w:hAnsi="仿宋"/>
                <w:sz w:val="24"/>
              </w:rPr>
              <w:t>路承运公司负责运送到达目的城市火车</w:t>
            </w:r>
            <w:r w:rsidRPr="00741096">
              <w:rPr>
                <w:rFonts w:ascii="仿宋" w:eastAsia="仿宋" w:hAnsi="仿宋" w:hint="eastAsia"/>
                <w:sz w:val="24"/>
              </w:rPr>
              <w:t>港口</w:t>
            </w:r>
            <w:r w:rsidRPr="00741096">
              <w:rPr>
                <w:rFonts w:ascii="仿宋" w:eastAsia="仿宋" w:hAnsi="仿宋"/>
                <w:sz w:val="24"/>
              </w:rPr>
              <w:t>站后，物流公司调度合适车辆前往</w:t>
            </w:r>
            <w:r w:rsidRPr="00741096">
              <w:rPr>
                <w:rFonts w:ascii="仿宋" w:eastAsia="仿宋" w:hAnsi="仿宋" w:hint="eastAsia"/>
                <w:sz w:val="24"/>
              </w:rPr>
              <w:t>港口</w:t>
            </w:r>
            <w:r w:rsidRPr="00741096">
              <w:rPr>
                <w:rFonts w:ascii="仿宋" w:eastAsia="仿宋" w:hAnsi="仿宋"/>
                <w:sz w:val="24"/>
              </w:rPr>
              <w:t>提货</w:t>
            </w:r>
            <w:r w:rsidRPr="00741096">
              <w:rPr>
                <w:rFonts w:ascii="仿宋" w:eastAsia="仿宋" w:hAnsi="仿宋" w:hint="eastAsia"/>
                <w:sz w:val="24"/>
              </w:rPr>
              <w:t>，</w:t>
            </w:r>
            <w:r w:rsidRPr="00741096">
              <w:rPr>
                <w:rFonts w:ascii="仿宋" w:eastAsia="仿宋" w:hAnsi="仿宋"/>
                <w:sz w:val="24"/>
              </w:rPr>
              <w:t>并送到客户点交接。</w:t>
            </w:r>
          </w:p>
          <w:p w14:paraId="300D8103"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按照运输作业要求，创建委约单进行运输，取/送集装箱时需要与“工作人员”确认信息，检查集装箱铅封。</w:t>
            </w:r>
          </w:p>
          <w:p w14:paraId="111B2942"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5.航空运输作业方案设计与实施</w:t>
            </w:r>
          </w:p>
          <w:p w14:paraId="5A0A824C"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w:t>
            </w:r>
            <w:r w:rsidRPr="00741096">
              <w:rPr>
                <w:rFonts w:ascii="仿宋" w:eastAsia="仿宋" w:hAnsi="仿宋"/>
                <w:sz w:val="24"/>
              </w:rPr>
              <w:t>任务要求</w:t>
            </w:r>
            <w:r w:rsidRPr="00741096">
              <w:rPr>
                <w:rFonts w:ascii="仿宋" w:eastAsia="仿宋" w:hAnsi="仿宋" w:hint="eastAsia"/>
                <w:sz w:val="24"/>
              </w:rPr>
              <w:t>，货</w:t>
            </w:r>
            <w:r w:rsidRPr="00741096">
              <w:rPr>
                <w:rFonts w:ascii="仿宋" w:eastAsia="仿宋" w:hAnsi="仿宋"/>
                <w:sz w:val="24"/>
              </w:rPr>
              <w:t>物进行委托</w:t>
            </w:r>
            <w:r w:rsidRPr="00741096">
              <w:rPr>
                <w:rFonts w:ascii="仿宋" w:eastAsia="仿宋" w:hAnsi="仿宋" w:hint="eastAsia"/>
                <w:sz w:val="24"/>
              </w:rPr>
              <w:t>航空</w:t>
            </w:r>
            <w:r w:rsidRPr="00741096">
              <w:rPr>
                <w:rFonts w:ascii="仿宋" w:eastAsia="仿宋" w:hAnsi="仿宋"/>
                <w:sz w:val="24"/>
              </w:rPr>
              <w:t>运输，</w:t>
            </w:r>
            <w:r w:rsidRPr="00741096">
              <w:rPr>
                <w:rFonts w:ascii="仿宋" w:eastAsia="仿宋" w:hAnsi="仿宋" w:hint="eastAsia"/>
                <w:sz w:val="24"/>
              </w:rPr>
              <w:t>创建航空委约，</w:t>
            </w:r>
            <w:r w:rsidRPr="00741096">
              <w:rPr>
                <w:rFonts w:ascii="仿宋" w:eastAsia="仿宋" w:hAnsi="仿宋"/>
                <w:sz w:val="24"/>
              </w:rPr>
              <w:t>业务实</w:t>
            </w:r>
            <w:r w:rsidRPr="00741096">
              <w:rPr>
                <w:rFonts w:ascii="仿宋" w:eastAsia="仿宋" w:hAnsi="仿宋" w:hint="eastAsia"/>
                <w:sz w:val="24"/>
              </w:rPr>
              <w:t>行</w:t>
            </w:r>
            <w:r w:rsidRPr="00741096">
              <w:rPr>
                <w:rFonts w:ascii="仿宋" w:eastAsia="仿宋" w:hAnsi="仿宋"/>
                <w:sz w:val="24"/>
              </w:rPr>
              <w:t>一票制</w:t>
            </w:r>
            <w:r w:rsidRPr="00741096">
              <w:rPr>
                <w:rFonts w:ascii="仿宋" w:eastAsia="仿宋" w:hAnsi="仿宋" w:hint="eastAsia"/>
                <w:sz w:val="24"/>
              </w:rPr>
              <w:t>。经航空公司受</w:t>
            </w:r>
            <w:r w:rsidRPr="00741096">
              <w:rPr>
                <w:rFonts w:ascii="仿宋" w:eastAsia="仿宋" w:hAnsi="仿宋"/>
                <w:sz w:val="24"/>
              </w:rPr>
              <w:t>理业务后，物流公司调度安排市区</w:t>
            </w:r>
            <w:r w:rsidRPr="00741096">
              <w:rPr>
                <w:rFonts w:ascii="仿宋" w:eastAsia="仿宋" w:hAnsi="仿宋" w:hint="eastAsia"/>
                <w:sz w:val="24"/>
              </w:rPr>
              <w:t>配</w:t>
            </w:r>
            <w:r w:rsidRPr="00741096">
              <w:rPr>
                <w:rFonts w:ascii="仿宋" w:eastAsia="仿宋" w:hAnsi="仿宋"/>
                <w:sz w:val="24"/>
              </w:rPr>
              <w:t>送</w:t>
            </w:r>
            <w:r w:rsidRPr="00741096">
              <w:rPr>
                <w:rFonts w:ascii="仿宋" w:eastAsia="仿宋" w:hAnsi="仿宋" w:hint="eastAsia"/>
                <w:sz w:val="24"/>
              </w:rPr>
              <w:t>车辆，</w:t>
            </w:r>
            <w:r w:rsidRPr="00741096">
              <w:rPr>
                <w:rFonts w:ascii="仿宋" w:eastAsia="仿宋" w:hAnsi="仿宋"/>
                <w:sz w:val="24"/>
              </w:rPr>
              <w:t>至客户点提货，并进行单</w:t>
            </w:r>
            <w:r w:rsidRPr="00741096">
              <w:rPr>
                <w:rFonts w:ascii="仿宋" w:eastAsia="仿宋" w:hAnsi="仿宋" w:hint="eastAsia"/>
                <w:sz w:val="24"/>
              </w:rPr>
              <w:t>据</w:t>
            </w:r>
            <w:r w:rsidRPr="00741096">
              <w:rPr>
                <w:rFonts w:ascii="仿宋" w:eastAsia="仿宋" w:hAnsi="仿宋"/>
                <w:sz w:val="24"/>
              </w:rPr>
              <w:t>与货物交接</w:t>
            </w:r>
            <w:r w:rsidRPr="00741096">
              <w:rPr>
                <w:rFonts w:ascii="仿宋" w:eastAsia="仿宋" w:hAnsi="仿宋" w:hint="eastAsia"/>
                <w:sz w:val="24"/>
              </w:rPr>
              <w:t>，水路负责人员查看货物包装是否完好。</w:t>
            </w:r>
            <w:r w:rsidRPr="00741096">
              <w:rPr>
                <w:rFonts w:ascii="仿宋" w:eastAsia="仿宋" w:hAnsi="仿宋"/>
                <w:sz w:val="24"/>
              </w:rPr>
              <w:t>然后送到</w:t>
            </w:r>
            <w:r w:rsidRPr="00741096">
              <w:rPr>
                <w:rFonts w:ascii="仿宋" w:eastAsia="仿宋" w:hAnsi="仿宋" w:hint="eastAsia"/>
                <w:sz w:val="24"/>
              </w:rPr>
              <w:t>航站</w:t>
            </w:r>
            <w:r w:rsidRPr="00741096">
              <w:rPr>
                <w:rFonts w:ascii="仿宋" w:eastAsia="仿宋" w:hAnsi="仿宋"/>
                <w:sz w:val="24"/>
              </w:rPr>
              <w:t>机场收货点</w:t>
            </w:r>
            <w:r w:rsidRPr="00741096">
              <w:rPr>
                <w:rFonts w:ascii="仿宋" w:eastAsia="仿宋" w:hAnsi="仿宋" w:hint="eastAsia"/>
                <w:sz w:val="24"/>
              </w:rPr>
              <w:t>。</w:t>
            </w:r>
          </w:p>
          <w:p w14:paraId="603575B9"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航空公司</w:t>
            </w:r>
            <w:r w:rsidRPr="00741096">
              <w:rPr>
                <w:rFonts w:ascii="仿宋" w:eastAsia="仿宋" w:hAnsi="仿宋"/>
                <w:sz w:val="24"/>
              </w:rPr>
              <w:t>负责运送到达目的城市</w:t>
            </w:r>
            <w:r w:rsidRPr="00741096">
              <w:rPr>
                <w:rFonts w:ascii="仿宋" w:eastAsia="仿宋" w:hAnsi="仿宋" w:hint="eastAsia"/>
                <w:sz w:val="24"/>
              </w:rPr>
              <w:t>机场</w:t>
            </w:r>
            <w:r w:rsidRPr="00741096">
              <w:rPr>
                <w:rFonts w:ascii="仿宋" w:eastAsia="仿宋" w:hAnsi="仿宋"/>
                <w:sz w:val="24"/>
              </w:rPr>
              <w:t>后，物流公司调度合适车辆前往</w:t>
            </w:r>
            <w:r w:rsidRPr="00741096">
              <w:rPr>
                <w:rFonts w:ascii="仿宋" w:eastAsia="仿宋" w:hAnsi="仿宋" w:hint="eastAsia"/>
                <w:sz w:val="24"/>
              </w:rPr>
              <w:t>机场</w:t>
            </w:r>
            <w:r w:rsidRPr="00741096">
              <w:rPr>
                <w:rFonts w:ascii="仿宋" w:eastAsia="仿宋" w:hAnsi="仿宋"/>
                <w:sz w:val="24"/>
              </w:rPr>
              <w:t>提货</w:t>
            </w:r>
            <w:r w:rsidRPr="00741096">
              <w:rPr>
                <w:rFonts w:ascii="仿宋" w:eastAsia="仿宋" w:hAnsi="仿宋" w:hint="eastAsia"/>
                <w:sz w:val="24"/>
              </w:rPr>
              <w:t>，</w:t>
            </w:r>
            <w:r w:rsidRPr="00741096">
              <w:rPr>
                <w:rFonts w:ascii="仿宋" w:eastAsia="仿宋" w:hAnsi="仿宋"/>
                <w:sz w:val="24"/>
              </w:rPr>
              <w:t>并送到客户点交接。</w:t>
            </w:r>
          </w:p>
          <w:p w14:paraId="7DF22B6C"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6.特种货物运输作业方案设计与实施</w:t>
            </w:r>
          </w:p>
          <w:p w14:paraId="4E78B9AE"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w:t>
            </w:r>
            <w:r w:rsidRPr="00741096">
              <w:rPr>
                <w:rFonts w:ascii="仿宋" w:eastAsia="仿宋" w:hAnsi="仿宋"/>
                <w:sz w:val="24"/>
              </w:rPr>
              <w:t>运输任务，</w:t>
            </w:r>
            <w:r w:rsidRPr="00741096">
              <w:rPr>
                <w:rFonts w:ascii="仿宋" w:eastAsia="仿宋" w:hAnsi="仿宋" w:hint="eastAsia"/>
                <w:sz w:val="24"/>
              </w:rPr>
              <w:t>判断</w:t>
            </w:r>
            <w:r w:rsidRPr="00741096">
              <w:rPr>
                <w:rFonts w:ascii="仿宋" w:eastAsia="仿宋" w:hAnsi="仿宋"/>
                <w:sz w:val="24"/>
              </w:rPr>
              <w:t>运输货物的属性，选定不同的车型承</w:t>
            </w:r>
            <w:r w:rsidRPr="00741096">
              <w:rPr>
                <w:rFonts w:ascii="仿宋" w:eastAsia="仿宋" w:hAnsi="仿宋" w:hint="eastAsia"/>
                <w:sz w:val="24"/>
              </w:rPr>
              <w:t>担</w:t>
            </w:r>
            <w:r w:rsidRPr="00741096">
              <w:rPr>
                <w:rFonts w:ascii="仿宋" w:eastAsia="仿宋" w:hAnsi="仿宋"/>
                <w:sz w:val="24"/>
              </w:rPr>
              <w:t>运输任务。</w:t>
            </w:r>
          </w:p>
          <w:p w14:paraId="0878345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lastRenderedPageBreak/>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依据</w:t>
            </w:r>
            <w:r w:rsidRPr="00741096">
              <w:rPr>
                <w:rFonts w:ascii="仿宋" w:eastAsia="仿宋" w:hAnsi="仿宋"/>
                <w:sz w:val="24"/>
              </w:rPr>
              <w:t>不同类型的车</w:t>
            </w:r>
            <w:r w:rsidRPr="00741096">
              <w:rPr>
                <w:rFonts w:ascii="仿宋" w:eastAsia="仿宋" w:hAnsi="仿宋" w:hint="eastAsia"/>
                <w:sz w:val="24"/>
              </w:rPr>
              <w:t>辆</w:t>
            </w:r>
            <w:r w:rsidRPr="00741096">
              <w:rPr>
                <w:rFonts w:ascii="仿宋" w:eastAsia="仿宋" w:hAnsi="仿宋"/>
                <w:sz w:val="24"/>
              </w:rPr>
              <w:t>，在运输之前进行对应的维护。</w:t>
            </w:r>
          </w:p>
          <w:p w14:paraId="067C7ED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特</w:t>
            </w:r>
            <w:r w:rsidRPr="00741096">
              <w:rPr>
                <w:rFonts w:ascii="仿宋" w:eastAsia="仿宋" w:hAnsi="仿宋"/>
                <w:sz w:val="24"/>
              </w:rPr>
              <w:t>种车辆类型不少于：</w:t>
            </w:r>
            <w:r w:rsidRPr="00741096">
              <w:rPr>
                <w:rFonts w:ascii="仿宋" w:eastAsia="仿宋" w:hAnsi="仿宋" w:hint="eastAsia"/>
                <w:sz w:val="24"/>
              </w:rPr>
              <w:t>超</w:t>
            </w:r>
            <w:r w:rsidRPr="00741096">
              <w:rPr>
                <w:rFonts w:ascii="仿宋" w:eastAsia="仿宋" w:hAnsi="仿宋"/>
                <w:sz w:val="24"/>
              </w:rPr>
              <w:t>限车、冷藏车、油罐车</w:t>
            </w:r>
            <w:r w:rsidRPr="00741096">
              <w:rPr>
                <w:rFonts w:ascii="仿宋" w:eastAsia="仿宋" w:hAnsi="仿宋" w:hint="eastAsia"/>
                <w:sz w:val="24"/>
              </w:rPr>
              <w:t>。</w:t>
            </w:r>
          </w:p>
          <w:p w14:paraId="711ACF66"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7.运输作业优化方案设计与实施</w:t>
            </w:r>
          </w:p>
          <w:p w14:paraId="2C937F55"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w:t>
            </w:r>
            <w:r w:rsidRPr="00741096">
              <w:rPr>
                <w:rFonts w:ascii="仿宋" w:eastAsia="仿宋" w:hAnsi="仿宋"/>
                <w:sz w:val="24"/>
              </w:rPr>
              <w:t>任务要求，设计</w:t>
            </w:r>
            <w:r w:rsidRPr="00741096">
              <w:rPr>
                <w:rFonts w:ascii="仿宋" w:eastAsia="仿宋" w:hAnsi="仿宋" w:hint="eastAsia"/>
                <w:sz w:val="24"/>
              </w:rPr>
              <w:t>多</w:t>
            </w:r>
            <w:r w:rsidRPr="00741096">
              <w:rPr>
                <w:rFonts w:ascii="仿宋" w:eastAsia="仿宋" w:hAnsi="仿宋"/>
                <w:sz w:val="24"/>
              </w:rPr>
              <w:t>条干线线路，</w:t>
            </w:r>
            <w:r w:rsidRPr="00741096">
              <w:rPr>
                <w:rFonts w:ascii="仿宋" w:eastAsia="仿宋" w:hAnsi="仿宋" w:hint="eastAsia"/>
                <w:sz w:val="24"/>
              </w:rPr>
              <w:t>完</w:t>
            </w:r>
            <w:r w:rsidRPr="00741096">
              <w:rPr>
                <w:rFonts w:ascii="仿宋" w:eastAsia="仿宋" w:hAnsi="仿宋"/>
                <w:sz w:val="24"/>
              </w:rPr>
              <w:t>成设计后，</w:t>
            </w:r>
            <w:r w:rsidRPr="00741096">
              <w:rPr>
                <w:rFonts w:ascii="仿宋" w:eastAsia="仿宋" w:hAnsi="仿宋" w:hint="eastAsia"/>
                <w:sz w:val="24"/>
              </w:rPr>
              <w:t>进</w:t>
            </w:r>
            <w:r w:rsidRPr="00741096">
              <w:rPr>
                <w:rFonts w:ascii="仿宋" w:eastAsia="仿宋" w:hAnsi="仿宋"/>
                <w:sz w:val="24"/>
              </w:rPr>
              <w:t>行任务实施</w:t>
            </w:r>
            <w:r w:rsidRPr="00741096">
              <w:rPr>
                <w:rFonts w:ascii="仿宋" w:eastAsia="仿宋" w:hAnsi="仿宋" w:hint="eastAsia"/>
                <w:sz w:val="24"/>
              </w:rPr>
              <w:t>。要</w:t>
            </w:r>
            <w:r w:rsidRPr="00741096">
              <w:rPr>
                <w:rFonts w:ascii="仿宋" w:eastAsia="仿宋" w:hAnsi="仿宋"/>
                <w:sz w:val="24"/>
              </w:rPr>
              <w:t>求干线线路可在地图中显示</w:t>
            </w:r>
            <w:r w:rsidRPr="00741096">
              <w:rPr>
                <w:rFonts w:ascii="仿宋" w:eastAsia="仿宋" w:hAnsi="仿宋" w:hint="eastAsia"/>
                <w:sz w:val="24"/>
              </w:rPr>
              <w:t>。</w:t>
            </w:r>
          </w:p>
          <w:p w14:paraId="31889C59"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要求每个</w:t>
            </w:r>
            <w:r w:rsidRPr="00741096">
              <w:rPr>
                <w:rFonts w:ascii="仿宋" w:eastAsia="仿宋" w:hAnsi="仿宋"/>
                <w:sz w:val="24"/>
              </w:rPr>
              <w:t>城市均可查看自己城市内部的车辆</w:t>
            </w:r>
            <w:r w:rsidRPr="00741096">
              <w:rPr>
                <w:rFonts w:ascii="仿宋" w:eastAsia="仿宋" w:hAnsi="仿宋" w:hint="eastAsia"/>
                <w:sz w:val="24"/>
              </w:rPr>
              <w:t>使用</w:t>
            </w:r>
            <w:r w:rsidRPr="00741096">
              <w:rPr>
                <w:rFonts w:ascii="仿宋" w:eastAsia="仿宋" w:hAnsi="仿宋"/>
                <w:sz w:val="24"/>
              </w:rPr>
              <w:t>情况。</w:t>
            </w:r>
            <w:r w:rsidRPr="00741096">
              <w:rPr>
                <w:rFonts w:ascii="仿宋" w:eastAsia="仿宋" w:hAnsi="仿宋" w:hint="eastAsia"/>
                <w:sz w:val="24"/>
              </w:rPr>
              <w:t>要求</w:t>
            </w:r>
            <w:r w:rsidRPr="00741096">
              <w:rPr>
                <w:rFonts w:ascii="仿宋" w:eastAsia="仿宋" w:hAnsi="仿宋"/>
                <w:sz w:val="24"/>
              </w:rPr>
              <w:t>能够查看运单的状态，包含创建，分配完成，提交，部分</w:t>
            </w:r>
            <w:r w:rsidRPr="00741096">
              <w:rPr>
                <w:rFonts w:ascii="仿宋" w:eastAsia="仿宋" w:hAnsi="仿宋" w:hint="eastAsia"/>
                <w:sz w:val="24"/>
              </w:rPr>
              <w:t>调度</w:t>
            </w:r>
            <w:r w:rsidRPr="00741096">
              <w:rPr>
                <w:rFonts w:ascii="仿宋" w:eastAsia="仿宋" w:hAnsi="仿宋"/>
                <w:sz w:val="24"/>
              </w:rPr>
              <w:t>，调度完成，提货，卸货，签收。</w:t>
            </w:r>
          </w:p>
          <w:p w14:paraId="60E2CC3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要</w:t>
            </w:r>
            <w:r w:rsidRPr="00741096">
              <w:rPr>
                <w:rFonts w:ascii="仿宋" w:eastAsia="仿宋" w:hAnsi="仿宋"/>
                <w:sz w:val="24"/>
              </w:rPr>
              <w:t>求单据</w:t>
            </w:r>
            <w:r w:rsidRPr="00741096">
              <w:rPr>
                <w:rFonts w:ascii="仿宋" w:eastAsia="仿宋" w:hAnsi="仿宋" w:hint="eastAsia"/>
                <w:sz w:val="24"/>
              </w:rPr>
              <w:t>由</w:t>
            </w:r>
            <w:r w:rsidRPr="00741096">
              <w:rPr>
                <w:rFonts w:ascii="仿宋" w:eastAsia="仿宋" w:hAnsi="仿宋"/>
                <w:sz w:val="24"/>
              </w:rPr>
              <w:t>调度员</w:t>
            </w:r>
            <w:r w:rsidRPr="00741096">
              <w:rPr>
                <w:rFonts w:ascii="仿宋" w:eastAsia="仿宋" w:hAnsi="仿宋" w:hint="eastAsia"/>
                <w:sz w:val="24"/>
              </w:rPr>
              <w:t>交</w:t>
            </w:r>
            <w:r w:rsidRPr="00741096">
              <w:rPr>
                <w:rFonts w:ascii="仿宋" w:eastAsia="仿宋" w:hAnsi="仿宋"/>
                <w:sz w:val="24"/>
              </w:rPr>
              <w:t>接给配载</w:t>
            </w:r>
            <w:r w:rsidRPr="00741096">
              <w:rPr>
                <w:rFonts w:ascii="仿宋" w:eastAsia="仿宋" w:hAnsi="仿宋" w:hint="eastAsia"/>
                <w:sz w:val="24"/>
              </w:rPr>
              <w:t>员</w:t>
            </w:r>
            <w:r w:rsidRPr="00741096">
              <w:rPr>
                <w:rFonts w:ascii="仿宋" w:eastAsia="仿宋" w:hAnsi="仿宋"/>
                <w:sz w:val="24"/>
              </w:rPr>
              <w:t>与送</w:t>
            </w:r>
            <w:r w:rsidRPr="00741096">
              <w:rPr>
                <w:rFonts w:ascii="仿宋" w:eastAsia="仿宋" w:hAnsi="仿宋" w:hint="eastAsia"/>
                <w:sz w:val="24"/>
              </w:rPr>
              <w:t>货</w:t>
            </w:r>
            <w:r w:rsidRPr="00741096">
              <w:rPr>
                <w:rFonts w:ascii="仿宋" w:eastAsia="仿宋" w:hAnsi="仿宋"/>
                <w:sz w:val="24"/>
              </w:rPr>
              <w:t>司机</w:t>
            </w:r>
            <w:r w:rsidRPr="00741096">
              <w:rPr>
                <w:rFonts w:ascii="仿宋" w:eastAsia="仿宋" w:hAnsi="仿宋" w:hint="eastAsia"/>
                <w:sz w:val="24"/>
              </w:rPr>
              <w:t>；</w:t>
            </w:r>
          </w:p>
          <w:p w14:paraId="77C11133"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hint="eastAsia"/>
                <w:sz w:val="24"/>
              </w:rPr>
              <w:t>要</w:t>
            </w:r>
            <w:r w:rsidRPr="00741096">
              <w:rPr>
                <w:rFonts w:ascii="仿宋" w:eastAsia="仿宋" w:hAnsi="仿宋"/>
                <w:sz w:val="24"/>
              </w:rPr>
              <w:t>求不少于</w:t>
            </w:r>
            <w:r w:rsidRPr="00741096">
              <w:rPr>
                <w:rFonts w:ascii="仿宋" w:eastAsia="仿宋" w:hAnsi="仿宋" w:hint="eastAsia"/>
                <w:sz w:val="24"/>
              </w:rPr>
              <w:t>5个</w:t>
            </w:r>
            <w:r w:rsidRPr="00741096">
              <w:rPr>
                <w:rFonts w:ascii="仿宋" w:eastAsia="仿宋" w:hAnsi="仿宋"/>
                <w:sz w:val="24"/>
              </w:rPr>
              <w:t>城市运输分公司同时联动</w:t>
            </w:r>
            <w:r w:rsidRPr="00741096">
              <w:rPr>
                <w:rFonts w:ascii="仿宋" w:eastAsia="仿宋" w:hAnsi="仿宋" w:hint="eastAsia"/>
                <w:sz w:val="24"/>
              </w:rPr>
              <w:t>；</w:t>
            </w:r>
          </w:p>
          <w:p w14:paraId="44BDCCB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hint="eastAsia"/>
                <w:sz w:val="24"/>
              </w:rPr>
              <w:t>托</w:t>
            </w:r>
            <w:r w:rsidRPr="00741096">
              <w:rPr>
                <w:rFonts w:ascii="仿宋" w:eastAsia="仿宋" w:hAnsi="仿宋"/>
                <w:sz w:val="24"/>
              </w:rPr>
              <w:t>运单</w:t>
            </w:r>
            <w:r w:rsidRPr="00741096">
              <w:rPr>
                <w:rFonts w:ascii="仿宋" w:eastAsia="仿宋" w:hAnsi="仿宋" w:hint="eastAsia"/>
                <w:sz w:val="24"/>
              </w:rPr>
              <w:t>状态</w:t>
            </w:r>
            <w:r w:rsidRPr="00741096">
              <w:rPr>
                <w:rFonts w:ascii="仿宋" w:eastAsia="仿宋" w:hAnsi="仿宋"/>
                <w:sz w:val="24"/>
              </w:rPr>
              <w:t>包括：</w:t>
            </w:r>
            <w:r w:rsidRPr="00741096">
              <w:rPr>
                <w:rFonts w:ascii="仿宋" w:eastAsia="仿宋" w:hAnsi="仿宋" w:hint="eastAsia"/>
                <w:sz w:val="24"/>
              </w:rPr>
              <w:t>分</w:t>
            </w:r>
            <w:r w:rsidRPr="00741096">
              <w:rPr>
                <w:rFonts w:ascii="仿宋" w:eastAsia="仿宋" w:hAnsi="仿宋"/>
                <w:sz w:val="24"/>
              </w:rPr>
              <w:t>配、调度、运输等。</w:t>
            </w:r>
          </w:p>
          <w:p w14:paraId="40632D45"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b/>
                <w:sz w:val="24"/>
              </w:rPr>
              <w:t>8.多式联运运输作业优化方案设计与实施</w:t>
            </w:r>
          </w:p>
          <w:p w14:paraId="37CC910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w:t>
            </w:r>
            <w:r w:rsidRPr="00741096">
              <w:rPr>
                <w:rFonts w:ascii="仿宋" w:eastAsia="仿宋" w:hAnsi="仿宋"/>
                <w:sz w:val="24"/>
              </w:rPr>
              <w:t>任务要求，计算运输成本并</w:t>
            </w:r>
            <w:r w:rsidRPr="00741096">
              <w:rPr>
                <w:rFonts w:ascii="仿宋" w:eastAsia="仿宋" w:hAnsi="仿宋" w:hint="eastAsia"/>
                <w:sz w:val="24"/>
              </w:rPr>
              <w:t>进</w:t>
            </w:r>
            <w:r w:rsidRPr="00741096">
              <w:rPr>
                <w:rFonts w:ascii="仿宋" w:eastAsia="仿宋" w:hAnsi="仿宋"/>
                <w:sz w:val="24"/>
              </w:rPr>
              <w:t>行决策，选择不同的运输方式，</w:t>
            </w:r>
            <w:r w:rsidRPr="00741096">
              <w:rPr>
                <w:rFonts w:ascii="仿宋" w:eastAsia="仿宋" w:hAnsi="仿宋" w:hint="eastAsia"/>
                <w:sz w:val="24"/>
              </w:rPr>
              <w:t>并</w:t>
            </w:r>
            <w:r w:rsidRPr="00741096">
              <w:rPr>
                <w:rFonts w:ascii="仿宋" w:eastAsia="仿宋" w:hAnsi="仿宋"/>
                <w:sz w:val="24"/>
              </w:rPr>
              <w:t>进行任务实施。</w:t>
            </w:r>
          </w:p>
          <w:p w14:paraId="3DE46EAB"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要</w:t>
            </w:r>
            <w:r w:rsidRPr="00741096">
              <w:rPr>
                <w:rFonts w:ascii="仿宋" w:eastAsia="仿宋" w:hAnsi="仿宋"/>
                <w:sz w:val="24"/>
              </w:rPr>
              <w:t>求使用三种及以上运输方式。</w:t>
            </w:r>
          </w:p>
          <w:p w14:paraId="7F7667A4"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任务</w:t>
            </w:r>
            <w:r w:rsidRPr="00741096">
              <w:rPr>
                <w:rFonts w:ascii="仿宋" w:eastAsia="仿宋" w:hAnsi="仿宋"/>
                <w:sz w:val="24"/>
              </w:rPr>
              <w:t>要求</w:t>
            </w:r>
            <w:r w:rsidRPr="00741096">
              <w:rPr>
                <w:rFonts w:ascii="仿宋" w:eastAsia="仿宋" w:hAnsi="仿宋" w:hint="eastAsia"/>
                <w:sz w:val="24"/>
              </w:rPr>
              <w:t>不</w:t>
            </w:r>
            <w:r w:rsidRPr="00741096">
              <w:rPr>
                <w:rFonts w:ascii="仿宋" w:eastAsia="仿宋" w:hAnsi="仿宋"/>
                <w:sz w:val="24"/>
              </w:rPr>
              <w:t>少于三</w:t>
            </w:r>
            <w:r w:rsidRPr="00741096">
              <w:rPr>
                <w:rFonts w:ascii="仿宋" w:eastAsia="仿宋" w:hAnsi="仿宋" w:hint="eastAsia"/>
                <w:sz w:val="24"/>
              </w:rPr>
              <w:t>名</w:t>
            </w:r>
            <w:r w:rsidRPr="00741096">
              <w:rPr>
                <w:rFonts w:ascii="仿宋" w:eastAsia="仿宋" w:hAnsi="仿宋"/>
                <w:sz w:val="24"/>
              </w:rPr>
              <w:t>学生参与</w:t>
            </w:r>
            <w:r w:rsidRPr="00741096">
              <w:rPr>
                <w:rFonts w:ascii="仿宋" w:eastAsia="仿宋" w:hAnsi="仿宋" w:hint="eastAsia"/>
                <w:sz w:val="24"/>
              </w:rPr>
              <w:t>，</w:t>
            </w:r>
            <w:r w:rsidRPr="00741096">
              <w:rPr>
                <w:rFonts w:ascii="仿宋" w:eastAsia="仿宋" w:hAnsi="仿宋"/>
                <w:sz w:val="24"/>
              </w:rPr>
              <w:t>扮演相同或不同的岗位</w:t>
            </w:r>
            <w:r w:rsidRPr="00741096">
              <w:rPr>
                <w:rFonts w:ascii="仿宋" w:eastAsia="仿宋" w:hAnsi="仿宋" w:hint="eastAsia"/>
                <w:sz w:val="24"/>
              </w:rPr>
              <w:t>协</w:t>
            </w:r>
            <w:r w:rsidRPr="00741096">
              <w:rPr>
                <w:rFonts w:ascii="仿宋" w:eastAsia="仿宋" w:hAnsi="仿宋"/>
                <w:sz w:val="24"/>
              </w:rPr>
              <w:t>力完成任务</w:t>
            </w:r>
            <w:r w:rsidRPr="00741096">
              <w:rPr>
                <w:rFonts w:ascii="仿宋" w:eastAsia="仿宋" w:hAnsi="仿宋" w:hint="eastAsia"/>
                <w:sz w:val="24"/>
              </w:rPr>
              <w:t>，</w:t>
            </w:r>
            <w:r w:rsidRPr="00741096">
              <w:rPr>
                <w:rFonts w:ascii="仿宋" w:eastAsia="仿宋" w:hAnsi="仿宋"/>
                <w:sz w:val="24"/>
              </w:rPr>
              <w:t>要求角色</w:t>
            </w:r>
            <w:r w:rsidRPr="00741096">
              <w:rPr>
                <w:rFonts w:ascii="仿宋" w:eastAsia="仿宋" w:hAnsi="仿宋" w:hint="eastAsia"/>
                <w:sz w:val="24"/>
              </w:rPr>
              <w:t>之间</w:t>
            </w:r>
            <w:r w:rsidRPr="00741096">
              <w:rPr>
                <w:rFonts w:ascii="仿宋" w:eastAsia="仿宋" w:hAnsi="仿宋"/>
                <w:sz w:val="24"/>
              </w:rPr>
              <w:t>可以进行交流，递交单据；</w:t>
            </w:r>
          </w:p>
          <w:p w14:paraId="7C72F064"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hint="eastAsia"/>
                <w:sz w:val="24"/>
              </w:rPr>
              <w:t>运输</w:t>
            </w:r>
            <w:r w:rsidRPr="00741096">
              <w:rPr>
                <w:rFonts w:ascii="仿宋" w:eastAsia="仿宋" w:hAnsi="仿宋"/>
                <w:sz w:val="24"/>
              </w:rPr>
              <w:t>费用查询功能</w:t>
            </w:r>
            <w:r w:rsidRPr="00741096">
              <w:rPr>
                <w:rFonts w:ascii="仿宋" w:eastAsia="仿宋" w:hAnsi="仿宋" w:hint="eastAsia"/>
                <w:sz w:val="24"/>
              </w:rPr>
              <w:t>：</w:t>
            </w:r>
            <w:r w:rsidRPr="00741096">
              <w:rPr>
                <w:rFonts w:ascii="仿宋" w:eastAsia="仿宋" w:hAnsi="仿宋"/>
                <w:sz w:val="24"/>
              </w:rPr>
              <w:t>公路、航空、水路、铁路</w:t>
            </w:r>
            <w:r w:rsidRPr="00741096">
              <w:rPr>
                <w:rFonts w:ascii="仿宋" w:eastAsia="仿宋" w:hAnsi="仿宋" w:hint="eastAsia"/>
                <w:sz w:val="24"/>
              </w:rPr>
              <w:t>费</w:t>
            </w:r>
            <w:r w:rsidRPr="00741096">
              <w:rPr>
                <w:rFonts w:ascii="仿宋" w:eastAsia="仿宋" w:hAnsi="仿宋"/>
                <w:sz w:val="24"/>
              </w:rPr>
              <w:t>用查询</w:t>
            </w:r>
            <w:r w:rsidRPr="00741096">
              <w:rPr>
                <w:rFonts w:ascii="仿宋" w:eastAsia="仿宋" w:hAnsi="仿宋" w:hint="eastAsia"/>
                <w:sz w:val="24"/>
              </w:rPr>
              <w:t>。</w:t>
            </w:r>
          </w:p>
          <w:p w14:paraId="607D293B"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hint="eastAsia"/>
                <w:sz w:val="24"/>
              </w:rPr>
              <w:t>要</w:t>
            </w:r>
            <w:r w:rsidRPr="00741096">
              <w:rPr>
                <w:rFonts w:ascii="仿宋" w:eastAsia="仿宋" w:hAnsi="仿宋"/>
                <w:sz w:val="24"/>
              </w:rPr>
              <w:t>求具有切换</w:t>
            </w:r>
            <w:r w:rsidRPr="00741096">
              <w:rPr>
                <w:rFonts w:ascii="仿宋" w:eastAsia="仿宋" w:hAnsi="仿宋" w:hint="eastAsia"/>
                <w:sz w:val="24"/>
              </w:rPr>
              <w:t>城市</w:t>
            </w:r>
            <w:r w:rsidRPr="00741096">
              <w:rPr>
                <w:rFonts w:ascii="仿宋" w:eastAsia="仿宋" w:hAnsi="仿宋"/>
                <w:sz w:val="24"/>
              </w:rPr>
              <w:t>的功能</w:t>
            </w:r>
            <w:r w:rsidRPr="00741096">
              <w:rPr>
                <w:rFonts w:ascii="仿宋" w:eastAsia="仿宋" w:hAnsi="仿宋" w:hint="eastAsia"/>
                <w:sz w:val="24"/>
              </w:rPr>
              <w:t>，</w:t>
            </w:r>
            <w:r w:rsidRPr="00741096">
              <w:rPr>
                <w:rFonts w:ascii="仿宋" w:eastAsia="仿宋" w:hAnsi="仿宋"/>
                <w:sz w:val="24"/>
              </w:rPr>
              <w:t>进入指定</w:t>
            </w:r>
            <w:r w:rsidRPr="00741096">
              <w:rPr>
                <w:rFonts w:ascii="仿宋" w:eastAsia="仿宋" w:hAnsi="仿宋" w:hint="eastAsia"/>
                <w:sz w:val="24"/>
              </w:rPr>
              <w:t>城市</w:t>
            </w:r>
            <w:r w:rsidRPr="00741096">
              <w:rPr>
                <w:rFonts w:ascii="仿宋" w:eastAsia="仿宋" w:hAnsi="仿宋"/>
                <w:sz w:val="24"/>
              </w:rPr>
              <w:t>完成任务。</w:t>
            </w:r>
          </w:p>
          <w:p w14:paraId="3CA3B4D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6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(6)</w:t>
            </w:r>
            <w:r w:rsidRPr="00741096">
              <w:rPr>
                <w:rFonts w:ascii="仿宋" w:eastAsia="仿宋" w:hAnsi="仿宋"/>
                <w:sz w:val="24"/>
              </w:rPr>
              <w:fldChar w:fldCharType="end"/>
            </w:r>
            <w:r w:rsidRPr="00741096">
              <w:rPr>
                <w:rFonts w:ascii="仿宋" w:eastAsia="仿宋" w:hAnsi="仿宋" w:hint="eastAsia"/>
                <w:sz w:val="24"/>
              </w:rPr>
              <w:t>要求</w:t>
            </w:r>
            <w:r w:rsidRPr="00741096">
              <w:rPr>
                <w:rFonts w:ascii="仿宋" w:eastAsia="仿宋" w:hAnsi="仿宋"/>
                <w:sz w:val="24"/>
              </w:rPr>
              <w:t>所以</w:t>
            </w:r>
            <w:r w:rsidRPr="00741096">
              <w:rPr>
                <w:rFonts w:ascii="仿宋" w:eastAsia="仿宋" w:hAnsi="仿宋" w:hint="eastAsia"/>
                <w:sz w:val="24"/>
              </w:rPr>
              <w:t>任务</w:t>
            </w:r>
            <w:r w:rsidRPr="00741096">
              <w:rPr>
                <w:rFonts w:ascii="仿宋" w:eastAsia="仿宋" w:hAnsi="仿宋"/>
                <w:sz w:val="24"/>
              </w:rPr>
              <w:t>支持</w:t>
            </w:r>
            <w:r w:rsidRPr="00741096">
              <w:rPr>
                <w:rFonts w:ascii="仿宋" w:eastAsia="仿宋" w:hAnsi="仿宋" w:hint="eastAsia"/>
                <w:sz w:val="24"/>
              </w:rPr>
              <w:t>反复练习。</w:t>
            </w:r>
          </w:p>
          <w:p w14:paraId="6F5D9856" w14:textId="77777777" w:rsidR="00C84762" w:rsidRPr="00741096" w:rsidRDefault="00C84762" w:rsidP="00C84762">
            <w:pPr>
              <w:spacing w:line="280" w:lineRule="exact"/>
              <w:rPr>
                <w:rFonts w:ascii="仿宋" w:eastAsia="仿宋" w:hAnsi="仿宋"/>
                <w:b/>
                <w:sz w:val="24"/>
              </w:rPr>
            </w:pPr>
            <w:r w:rsidRPr="00741096">
              <w:rPr>
                <w:rFonts w:ascii="仿宋" w:eastAsia="仿宋" w:hAnsi="仿宋" w:hint="eastAsia"/>
                <w:b/>
                <w:sz w:val="24"/>
              </w:rPr>
              <w:t>二、数字化教学实施</w:t>
            </w:r>
          </w:p>
          <w:p w14:paraId="74A9FB39"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1</w:t>
            </w:r>
            <w:r w:rsidRPr="00741096">
              <w:rPr>
                <w:rFonts w:ascii="仿宋" w:eastAsia="仿宋" w:hAnsi="仿宋"/>
                <w:b/>
                <w:sz w:val="24"/>
              </w:rPr>
              <w:t>.</w:t>
            </w:r>
            <w:r w:rsidRPr="00741096">
              <w:rPr>
                <w:rFonts w:ascii="仿宋" w:eastAsia="仿宋" w:hAnsi="仿宋" w:hint="eastAsia"/>
                <w:b/>
                <w:sz w:val="24"/>
              </w:rPr>
              <w:t>丰富的教学活动</w:t>
            </w:r>
          </w:p>
          <w:p w14:paraId="3817ADC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1</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虚拟现实仿真</w:t>
            </w:r>
            <w:r w:rsidRPr="00741096">
              <w:rPr>
                <w:rFonts w:ascii="仿宋" w:eastAsia="仿宋" w:hAnsi="仿宋"/>
                <w:sz w:val="24"/>
              </w:rPr>
              <w:t>任务</w:t>
            </w:r>
            <w:r w:rsidRPr="00741096">
              <w:rPr>
                <w:rFonts w:ascii="仿宋" w:eastAsia="仿宋" w:hAnsi="仿宋" w:hint="eastAsia"/>
                <w:sz w:val="24"/>
              </w:rPr>
              <w:t>：</w:t>
            </w:r>
            <w:r w:rsidRPr="00741096">
              <w:rPr>
                <w:rFonts w:ascii="仿宋" w:eastAsia="仿宋" w:hAnsi="仿宋"/>
                <w:sz w:val="24"/>
              </w:rPr>
              <w:t>系统支持融合虚拟仿真运营</w:t>
            </w:r>
            <w:r w:rsidRPr="00741096">
              <w:rPr>
                <w:rFonts w:ascii="仿宋" w:eastAsia="仿宋" w:hAnsi="仿宋" w:hint="eastAsia"/>
                <w:sz w:val="24"/>
              </w:rPr>
              <w:t>实践</w:t>
            </w:r>
            <w:r w:rsidRPr="00741096">
              <w:rPr>
                <w:rFonts w:ascii="仿宋" w:eastAsia="仿宋" w:hAnsi="仿宋"/>
                <w:sz w:val="24"/>
              </w:rPr>
              <w:t>项目开展，</w:t>
            </w:r>
            <w:r w:rsidRPr="00741096">
              <w:rPr>
                <w:rFonts w:ascii="仿宋" w:eastAsia="仿宋" w:hAnsi="仿宋" w:hint="eastAsia"/>
                <w:sz w:val="24"/>
              </w:rPr>
              <w:t>支持</w:t>
            </w:r>
            <w:r w:rsidRPr="00741096">
              <w:rPr>
                <w:rFonts w:ascii="仿宋" w:eastAsia="仿宋" w:hAnsi="仿宋"/>
                <w:sz w:val="24"/>
              </w:rPr>
              <w:t>课程实践环节引用</w:t>
            </w:r>
            <w:r w:rsidRPr="00741096">
              <w:rPr>
                <w:rFonts w:ascii="仿宋" w:eastAsia="仿宋" w:hAnsi="仿宋" w:hint="eastAsia"/>
                <w:sz w:val="24"/>
              </w:rPr>
              <w:t>虚拟</w:t>
            </w:r>
            <w:r w:rsidRPr="00741096">
              <w:rPr>
                <w:rFonts w:ascii="仿宋" w:eastAsia="仿宋" w:hAnsi="仿宋"/>
                <w:sz w:val="24"/>
              </w:rPr>
              <w:t>仿真项目</w:t>
            </w:r>
            <w:r w:rsidRPr="00741096">
              <w:rPr>
                <w:rFonts w:ascii="仿宋" w:eastAsia="仿宋" w:hAnsi="仿宋" w:hint="eastAsia"/>
                <w:sz w:val="24"/>
              </w:rPr>
              <w:t>，直接进入仿真虚拟环境进行仿真运营。</w:t>
            </w:r>
          </w:p>
          <w:p w14:paraId="7F72465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课堂</w:t>
            </w:r>
            <w:r w:rsidRPr="00741096">
              <w:rPr>
                <w:rFonts w:ascii="仿宋" w:eastAsia="仿宋" w:hAnsi="仿宋"/>
                <w:sz w:val="24"/>
              </w:rPr>
              <w:t>调查</w:t>
            </w:r>
            <w:r w:rsidRPr="00741096">
              <w:rPr>
                <w:rFonts w:ascii="仿宋" w:eastAsia="仿宋" w:hAnsi="仿宋" w:hint="eastAsia"/>
                <w:sz w:val="24"/>
              </w:rPr>
              <w:t>/投</w:t>
            </w:r>
            <w:r w:rsidRPr="00741096">
              <w:rPr>
                <w:rFonts w:ascii="仿宋" w:eastAsia="仿宋" w:hAnsi="仿宋"/>
                <w:sz w:val="24"/>
              </w:rPr>
              <w:t>票</w:t>
            </w:r>
            <w:r w:rsidRPr="00741096">
              <w:rPr>
                <w:rFonts w:ascii="仿宋" w:eastAsia="仿宋" w:hAnsi="仿宋" w:hint="eastAsia"/>
                <w:sz w:val="24"/>
              </w:rPr>
              <w:t>：</w:t>
            </w:r>
            <w:r w:rsidRPr="00741096">
              <w:rPr>
                <w:rFonts w:ascii="仿宋" w:eastAsia="仿宋" w:hAnsi="仿宋"/>
                <w:sz w:val="24"/>
              </w:rPr>
              <w:t>在课堂开始</w:t>
            </w:r>
            <w:r w:rsidRPr="00741096">
              <w:rPr>
                <w:rFonts w:ascii="仿宋" w:eastAsia="仿宋" w:hAnsi="仿宋" w:hint="eastAsia"/>
                <w:sz w:val="24"/>
              </w:rPr>
              <w:t>或</w:t>
            </w:r>
            <w:r w:rsidRPr="00741096">
              <w:rPr>
                <w:rFonts w:ascii="仿宋" w:eastAsia="仿宋" w:hAnsi="仿宋"/>
                <w:sz w:val="24"/>
              </w:rPr>
              <w:t>课堂进行中，针对教学内容或学习预</w:t>
            </w:r>
            <w:r w:rsidRPr="00741096">
              <w:rPr>
                <w:rFonts w:ascii="仿宋" w:eastAsia="仿宋" w:hAnsi="仿宋" w:hint="eastAsia"/>
                <w:sz w:val="24"/>
              </w:rPr>
              <w:t>习/复习</w:t>
            </w:r>
            <w:r w:rsidRPr="00741096">
              <w:rPr>
                <w:rFonts w:ascii="仿宋" w:eastAsia="仿宋" w:hAnsi="仿宋"/>
                <w:sz w:val="24"/>
              </w:rPr>
              <w:t>情</w:t>
            </w:r>
            <w:r w:rsidRPr="00741096">
              <w:rPr>
                <w:rFonts w:ascii="仿宋" w:eastAsia="仿宋" w:hAnsi="仿宋" w:hint="eastAsia"/>
                <w:sz w:val="24"/>
              </w:rPr>
              <w:t>况</w:t>
            </w:r>
            <w:r w:rsidRPr="00741096">
              <w:rPr>
                <w:rFonts w:ascii="仿宋" w:eastAsia="仿宋" w:hAnsi="仿宋"/>
                <w:sz w:val="24"/>
              </w:rPr>
              <w:t>进行调研，</w:t>
            </w:r>
            <w:r w:rsidRPr="00741096">
              <w:rPr>
                <w:rFonts w:ascii="仿宋" w:eastAsia="仿宋" w:hAnsi="仿宋" w:hint="eastAsia"/>
                <w:sz w:val="24"/>
              </w:rPr>
              <w:t>根据</w:t>
            </w:r>
            <w:r w:rsidRPr="00741096">
              <w:rPr>
                <w:rFonts w:ascii="仿宋" w:eastAsia="仿宋" w:hAnsi="仿宋"/>
                <w:sz w:val="24"/>
              </w:rPr>
              <w:t>调查结束进行</w:t>
            </w:r>
            <w:r w:rsidRPr="00741096">
              <w:rPr>
                <w:rFonts w:ascii="仿宋" w:eastAsia="仿宋" w:hAnsi="仿宋" w:hint="eastAsia"/>
                <w:sz w:val="24"/>
              </w:rPr>
              <w:t>精准</w:t>
            </w:r>
            <w:r w:rsidRPr="00741096">
              <w:rPr>
                <w:rFonts w:ascii="仿宋" w:eastAsia="仿宋" w:hAnsi="仿宋"/>
                <w:sz w:val="24"/>
              </w:rPr>
              <w:t>教学</w:t>
            </w:r>
            <w:r w:rsidRPr="00741096">
              <w:rPr>
                <w:rFonts w:ascii="仿宋" w:eastAsia="仿宋" w:hAnsi="仿宋" w:hint="eastAsia"/>
                <w:sz w:val="24"/>
              </w:rPr>
              <w:t>。</w:t>
            </w:r>
          </w:p>
          <w:p w14:paraId="5E01676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课堂</w:t>
            </w:r>
            <w:r w:rsidRPr="00741096">
              <w:rPr>
                <w:rFonts w:ascii="仿宋" w:eastAsia="仿宋" w:hAnsi="仿宋"/>
                <w:sz w:val="24"/>
              </w:rPr>
              <w:t>测验</w:t>
            </w:r>
            <w:r w:rsidRPr="00741096">
              <w:rPr>
                <w:rFonts w:ascii="仿宋" w:eastAsia="仿宋" w:hAnsi="仿宋" w:hint="eastAsia"/>
                <w:sz w:val="24"/>
              </w:rPr>
              <w:t>：</w:t>
            </w:r>
            <w:r w:rsidRPr="00741096">
              <w:rPr>
                <w:rFonts w:ascii="仿宋" w:eastAsia="仿宋" w:hAnsi="仿宋"/>
                <w:sz w:val="24"/>
              </w:rPr>
              <w:t>在课堂上针对学习掌握知识或技能进行随</w:t>
            </w:r>
            <w:r w:rsidRPr="00741096">
              <w:rPr>
                <w:rFonts w:ascii="仿宋" w:eastAsia="仿宋" w:hAnsi="仿宋" w:hint="eastAsia"/>
                <w:sz w:val="24"/>
              </w:rPr>
              <w:t>堂</w:t>
            </w:r>
            <w:r w:rsidRPr="00741096">
              <w:rPr>
                <w:rFonts w:ascii="仿宋" w:eastAsia="仿宋" w:hAnsi="仿宋"/>
                <w:sz w:val="24"/>
              </w:rPr>
              <w:t>测验，测验形式</w:t>
            </w:r>
            <w:r w:rsidRPr="00741096">
              <w:rPr>
                <w:rFonts w:ascii="仿宋" w:eastAsia="仿宋" w:hAnsi="仿宋" w:hint="eastAsia"/>
                <w:sz w:val="24"/>
              </w:rPr>
              <w:t>灵</w:t>
            </w:r>
            <w:r w:rsidRPr="00741096">
              <w:rPr>
                <w:rFonts w:ascii="仿宋" w:eastAsia="仿宋" w:hAnsi="仿宋"/>
                <w:sz w:val="24"/>
              </w:rPr>
              <w:t>活多样，可以</w:t>
            </w:r>
            <w:r w:rsidRPr="00741096">
              <w:rPr>
                <w:rFonts w:ascii="仿宋" w:eastAsia="仿宋" w:hAnsi="仿宋" w:hint="eastAsia"/>
                <w:sz w:val="24"/>
              </w:rPr>
              <w:t>电</w:t>
            </w:r>
            <w:r w:rsidRPr="00741096">
              <w:rPr>
                <w:rFonts w:ascii="仿宋" w:eastAsia="仿宋" w:hAnsi="仿宋"/>
                <w:sz w:val="24"/>
              </w:rPr>
              <w:t>子答卷，也可以仿真技能作业。</w:t>
            </w:r>
          </w:p>
          <w:p w14:paraId="76E88E31"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课外</w:t>
            </w:r>
            <w:r w:rsidRPr="00741096">
              <w:rPr>
                <w:rFonts w:ascii="仿宋" w:eastAsia="仿宋" w:hAnsi="仿宋"/>
                <w:sz w:val="24"/>
              </w:rPr>
              <w:t>作业</w:t>
            </w:r>
            <w:r w:rsidRPr="00741096">
              <w:rPr>
                <w:rFonts w:ascii="仿宋" w:eastAsia="仿宋" w:hAnsi="仿宋" w:hint="eastAsia"/>
                <w:sz w:val="24"/>
              </w:rPr>
              <w:t>/任务：</w:t>
            </w:r>
            <w:r w:rsidRPr="00741096">
              <w:rPr>
                <w:rFonts w:ascii="仿宋" w:eastAsia="仿宋" w:hAnsi="仿宋"/>
                <w:sz w:val="24"/>
              </w:rPr>
              <w:t>课后作业在线布置，作业形式多样，包括</w:t>
            </w:r>
            <w:r w:rsidRPr="00741096">
              <w:rPr>
                <w:rFonts w:ascii="仿宋" w:eastAsia="仿宋" w:hAnsi="仿宋" w:hint="eastAsia"/>
                <w:sz w:val="24"/>
              </w:rPr>
              <w:t>知识调研、</w:t>
            </w:r>
            <w:r w:rsidRPr="00741096">
              <w:rPr>
                <w:rFonts w:ascii="仿宋" w:eastAsia="仿宋" w:hAnsi="仿宋"/>
                <w:sz w:val="24"/>
              </w:rPr>
              <w:t>社会实践</w:t>
            </w:r>
            <w:r w:rsidRPr="00741096">
              <w:rPr>
                <w:rFonts w:ascii="仿宋" w:eastAsia="仿宋" w:hAnsi="仿宋" w:hint="eastAsia"/>
                <w:sz w:val="24"/>
              </w:rPr>
              <w:t>和模拟</w:t>
            </w:r>
            <w:r w:rsidRPr="00741096">
              <w:rPr>
                <w:rFonts w:ascii="仿宋" w:eastAsia="仿宋" w:hAnsi="仿宋"/>
                <w:sz w:val="24"/>
              </w:rPr>
              <w:t>作业等</w:t>
            </w:r>
            <w:r w:rsidRPr="00741096">
              <w:rPr>
                <w:rFonts w:ascii="仿宋" w:eastAsia="仿宋" w:hAnsi="仿宋" w:hint="eastAsia"/>
                <w:sz w:val="24"/>
              </w:rPr>
              <w:t>。</w:t>
            </w:r>
          </w:p>
          <w:p w14:paraId="52A3DB5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5</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作业/作品</w:t>
            </w:r>
            <w:r w:rsidRPr="00741096">
              <w:rPr>
                <w:rFonts w:ascii="仿宋" w:eastAsia="仿宋" w:hAnsi="仿宋"/>
                <w:sz w:val="24"/>
              </w:rPr>
              <w:t>提交</w:t>
            </w:r>
            <w:r w:rsidRPr="00741096">
              <w:rPr>
                <w:rFonts w:ascii="仿宋" w:eastAsia="仿宋" w:hAnsi="仿宋" w:hint="eastAsia"/>
                <w:sz w:val="24"/>
              </w:rPr>
              <w:t>：针</w:t>
            </w:r>
            <w:r w:rsidRPr="00741096">
              <w:rPr>
                <w:rFonts w:ascii="仿宋" w:eastAsia="仿宋" w:hAnsi="仿宋"/>
                <w:sz w:val="24"/>
              </w:rPr>
              <w:t>对每一项</w:t>
            </w:r>
            <w:r w:rsidRPr="00741096">
              <w:rPr>
                <w:rFonts w:ascii="仿宋" w:eastAsia="仿宋" w:hAnsi="仿宋" w:hint="eastAsia"/>
                <w:sz w:val="24"/>
              </w:rPr>
              <w:t>课外</w:t>
            </w:r>
            <w:r w:rsidRPr="00741096">
              <w:rPr>
                <w:rFonts w:ascii="仿宋" w:eastAsia="仿宋" w:hAnsi="仿宋"/>
                <w:sz w:val="24"/>
              </w:rPr>
              <w:t>作业</w:t>
            </w:r>
            <w:r w:rsidRPr="00741096">
              <w:rPr>
                <w:rFonts w:ascii="仿宋" w:eastAsia="仿宋" w:hAnsi="仿宋" w:hint="eastAsia"/>
                <w:sz w:val="24"/>
              </w:rPr>
              <w:t>进</w:t>
            </w:r>
            <w:r w:rsidRPr="00741096">
              <w:rPr>
                <w:rFonts w:ascii="仿宋" w:eastAsia="仿宋" w:hAnsi="仿宋"/>
                <w:sz w:val="24"/>
              </w:rPr>
              <w:t>行管理，</w:t>
            </w:r>
            <w:r w:rsidRPr="00741096">
              <w:rPr>
                <w:rFonts w:ascii="仿宋" w:eastAsia="仿宋" w:hAnsi="仿宋" w:hint="eastAsia"/>
                <w:sz w:val="24"/>
              </w:rPr>
              <w:t>提</w:t>
            </w:r>
            <w:r w:rsidRPr="00741096">
              <w:rPr>
                <w:rFonts w:ascii="仿宋" w:eastAsia="仿宋" w:hAnsi="仿宋"/>
                <w:sz w:val="24"/>
              </w:rPr>
              <w:t>交的形式多种，包括</w:t>
            </w:r>
            <w:r w:rsidRPr="00741096">
              <w:rPr>
                <w:rFonts w:ascii="仿宋" w:eastAsia="仿宋" w:hAnsi="仿宋" w:hint="eastAsia"/>
                <w:sz w:val="24"/>
              </w:rPr>
              <w:t>文档和</w:t>
            </w:r>
            <w:r w:rsidRPr="00741096">
              <w:rPr>
                <w:rFonts w:ascii="仿宋" w:eastAsia="仿宋" w:hAnsi="仿宋"/>
                <w:sz w:val="24"/>
              </w:rPr>
              <w:t>压</w:t>
            </w:r>
            <w:r w:rsidRPr="00741096">
              <w:rPr>
                <w:rFonts w:ascii="仿宋" w:eastAsia="仿宋" w:hAnsi="仿宋" w:hint="eastAsia"/>
                <w:sz w:val="24"/>
              </w:rPr>
              <w:t>缩</w:t>
            </w:r>
            <w:r w:rsidRPr="00741096">
              <w:rPr>
                <w:rFonts w:ascii="仿宋" w:eastAsia="仿宋" w:hAnsi="仿宋"/>
                <w:sz w:val="24"/>
              </w:rPr>
              <w:t>文件等。</w:t>
            </w:r>
          </w:p>
          <w:p w14:paraId="7322AE62"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6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(6)</w:t>
            </w:r>
            <w:r w:rsidRPr="00741096">
              <w:rPr>
                <w:rFonts w:ascii="仿宋" w:eastAsia="仿宋" w:hAnsi="仿宋"/>
                <w:sz w:val="24"/>
              </w:rPr>
              <w:fldChar w:fldCharType="end"/>
            </w:r>
            <w:r w:rsidRPr="00741096">
              <w:rPr>
                <w:rFonts w:ascii="仿宋" w:eastAsia="仿宋" w:hAnsi="仿宋" w:hint="eastAsia"/>
                <w:sz w:val="24"/>
              </w:rPr>
              <w:t>话题讨</w:t>
            </w:r>
            <w:r w:rsidRPr="00741096">
              <w:rPr>
                <w:rFonts w:ascii="仿宋" w:eastAsia="仿宋" w:hAnsi="仿宋"/>
                <w:sz w:val="24"/>
              </w:rPr>
              <w:t>论</w:t>
            </w:r>
            <w:r w:rsidRPr="00741096">
              <w:rPr>
                <w:rFonts w:ascii="仿宋" w:eastAsia="仿宋" w:hAnsi="仿宋" w:hint="eastAsia"/>
                <w:sz w:val="24"/>
              </w:rPr>
              <w:t>：</w:t>
            </w:r>
            <w:r w:rsidRPr="00741096">
              <w:rPr>
                <w:rFonts w:ascii="仿宋" w:eastAsia="仿宋" w:hAnsi="仿宋"/>
                <w:sz w:val="24"/>
              </w:rPr>
              <w:t>系统支持课</w:t>
            </w:r>
            <w:r w:rsidRPr="00741096">
              <w:rPr>
                <w:rFonts w:ascii="仿宋" w:eastAsia="仿宋" w:hAnsi="仿宋" w:hint="eastAsia"/>
                <w:sz w:val="24"/>
              </w:rPr>
              <w:t>内</w:t>
            </w:r>
            <w:r w:rsidRPr="00741096">
              <w:rPr>
                <w:rFonts w:ascii="仿宋" w:eastAsia="仿宋" w:hAnsi="仿宋"/>
                <w:sz w:val="24"/>
              </w:rPr>
              <w:t>、课</w:t>
            </w:r>
            <w:r w:rsidRPr="00741096">
              <w:rPr>
                <w:rFonts w:ascii="仿宋" w:eastAsia="仿宋" w:hAnsi="仿宋" w:hint="eastAsia"/>
                <w:sz w:val="24"/>
              </w:rPr>
              <w:t>外</w:t>
            </w:r>
            <w:r w:rsidRPr="00741096">
              <w:rPr>
                <w:rFonts w:ascii="仿宋" w:eastAsia="仿宋" w:hAnsi="仿宋"/>
                <w:sz w:val="24"/>
              </w:rPr>
              <w:t>话题讨论，</w:t>
            </w:r>
            <w:r w:rsidRPr="00741096">
              <w:rPr>
                <w:rFonts w:ascii="仿宋" w:eastAsia="仿宋" w:hAnsi="仿宋" w:hint="eastAsia"/>
                <w:sz w:val="24"/>
              </w:rPr>
              <w:t>可</w:t>
            </w:r>
            <w:r w:rsidRPr="00741096">
              <w:rPr>
                <w:rFonts w:ascii="仿宋" w:eastAsia="仿宋" w:hAnsi="仿宋"/>
                <w:sz w:val="24"/>
              </w:rPr>
              <w:t>设置有效时间。</w:t>
            </w:r>
          </w:p>
          <w:p w14:paraId="1488E9A1"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2</w:t>
            </w:r>
            <w:r w:rsidRPr="00741096">
              <w:rPr>
                <w:rFonts w:ascii="仿宋" w:eastAsia="仿宋" w:hAnsi="仿宋"/>
                <w:b/>
                <w:sz w:val="24"/>
              </w:rPr>
              <w:t>.</w:t>
            </w:r>
            <w:r w:rsidRPr="00741096">
              <w:rPr>
                <w:rFonts w:ascii="仿宋" w:eastAsia="仿宋" w:hAnsi="仿宋" w:hint="eastAsia"/>
                <w:b/>
                <w:sz w:val="24"/>
              </w:rPr>
              <w:t>多样化教学资源</w:t>
            </w:r>
          </w:p>
          <w:p w14:paraId="63777B0F"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项目化任务案例，每个教学项目任务均有多个企业案例，包括任务书、任务数据。</w:t>
            </w:r>
          </w:p>
          <w:p w14:paraId="79B8E9C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视频资源，包含物流</w:t>
            </w:r>
            <w:r w:rsidRPr="00741096">
              <w:rPr>
                <w:rFonts w:ascii="仿宋" w:eastAsia="仿宋" w:hAnsi="仿宋"/>
                <w:sz w:val="24"/>
              </w:rPr>
              <w:t>作业</w:t>
            </w:r>
            <w:r w:rsidRPr="00741096">
              <w:rPr>
                <w:rFonts w:ascii="仿宋" w:eastAsia="仿宋" w:hAnsi="仿宋" w:hint="eastAsia"/>
                <w:sz w:val="24"/>
              </w:rPr>
              <w:t>流程，管理技能</w:t>
            </w:r>
            <w:r w:rsidRPr="00741096">
              <w:rPr>
                <w:rFonts w:ascii="仿宋" w:eastAsia="仿宋" w:hAnsi="仿宋"/>
                <w:sz w:val="24"/>
              </w:rPr>
              <w:t>技巧</w:t>
            </w:r>
            <w:r w:rsidRPr="00741096">
              <w:rPr>
                <w:rFonts w:ascii="仿宋" w:eastAsia="仿宋" w:hAnsi="仿宋" w:hint="eastAsia"/>
                <w:sz w:val="24"/>
              </w:rPr>
              <w:t>；</w:t>
            </w:r>
          </w:p>
          <w:p w14:paraId="45ED76BF"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sz w:val="24"/>
              </w:rPr>
              <w:t>知识链接</w:t>
            </w:r>
            <w:r w:rsidRPr="00741096">
              <w:rPr>
                <w:rFonts w:ascii="仿宋" w:eastAsia="仿宋" w:hAnsi="仿宋" w:hint="eastAsia"/>
                <w:sz w:val="24"/>
              </w:rPr>
              <w:t>，</w:t>
            </w:r>
            <w:r w:rsidRPr="00741096">
              <w:rPr>
                <w:rFonts w:ascii="仿宋" w:eastAsia="仿宋" w:hAnsi="仿宋"/>
                <w:sz w:val="24"/>
              </w:rPr>
              <w:t>包括</w:t>
            </w:r>
            <w:r w:rsidRPr="00741096">
              <w:rPr>
                <w:rFonts w:ascii="仿宋" w:eastAsia="仿宋" w:hAnsi="仿宋" w:hint="eastAsia"/>
                <w:sz w:val="24"/>
              </w:rPr>
              <w:t>对</w:t>
            </w:r>
            <w:r w:rsidRPr="00741096">
              <w:rPr>
                <w:rFonts w:ascii="仿宋" w:eastAsia="仿宋" w:hAnsi="仿宋"/>
                <w:sz w:val="24"/>
              </w:rPr>
              <w:t>应</w:t>
            </w:r>
            <w:r w:rsidRPr="00741096">
              <w:rPr>
                <w:rFonts w:ascii="仿宋" w:eastAsia="仿宋" w:hAnsi="仿宋" w:hint="eastAsia"/>
                <w:sz w:val="24"/>
              </w:rPr>
              <w:t>理</w:t>
            </w:r>
            <w:r w:rsidRPr="00741096">
              <w:rPr>
                <w:rFonts w:ascii="仿宋" w:eastAsia="仿宋" w:hAnsi="仿宋"/>
                <w:sz w:val="24"/>
              </w:rPr>
              <w:t>论知识</w:t>
            </w:r>
            <w:r w:rsidRPr="00741096">
              <w:rPr>
                <w:rFonts w:ascii="仿宋" w:eastAsia="仿宋" w:hAnsi="仿宋" w:hint="eastAsia"/>
                <w:sz w:val="24"/>
              </w:rPr>
              <w:t>\</w:t>
            </w:r>
            <w:r w:rsidRPr="00741096">
              <w:rPr>
                <w:rFonts w:ascii="仿宋" w:eastAsia="仿宋" w:hAnsi="仿宋"/>
                <w:sz w:val="24"/>
              </w:rPr>
              <w:t>理论应用的技巧</w:t>
            </w:r>
            <w:r w:rsidRPr="00741096">
              <w:rPr>
                <w:rFonts w:ascii="仿宋" w:eastAsia="仿宋" w:hAnsi="仿宋" w:hint="eastAsia"/>
                <w:sz w:val="24"/>
              </w:rPr>
              <w:t>、管理</w:t>
            </w:r>
            <w:r w:rsidRPr="00741096">
              <w:rPr>
                <w:rFonts w:ascii="仿宋" w:eastAsia="仿宋" w:hAnsi="仿宋"/>
                <w:sz w:val="24"/>
              </w:rPr>
              <w:t>技能总结以及分析工具</w:t>
            </w:r>
            <w:r w:rsidRPr="00741096">
              <w:rPr>
                <w:rFonts w:ascii="仿宋" w:eastAsia="仿宋" w:hAnsi="仿宋" w:hint="eastAsia"/>
                <w:sz w:val="24"/>
              </w:rPr>
              <w:t>应用</w:t>
            </w:r>
            <w:r w:rsidRPr="00741096">
              <w:rPr>
                <w:rFonts w:ascii="仿宋" w:eastAsia="仿宋" w:hAnsi="仿宋"/>
                <w:sz w:val="24"/>
              </w:rPr>
              <w:t>等</w:t>
            </w:r>
            <w:r w:rsidRPr="00741096">
              <w:rPr>
                <w:rFonts w:ascii="仿宋" w:eastAsia="仿宋" w:hAnsi="仿宋" w:hint="eastAsia"/>
                <w:sz w:val="24"/>
              </w:rPr>
              <w:t>技能</w:t>
            </w:r>
            <w:r w:rsidRPr="00741096">
              <w:rPr>
                <w:rFonts w:ascii="仿宋" w:eastAsia="仿宋" w:hAnsi="仿宋"/>
                <w:sz w:val="24"/>
              </w:rPr>
              <w:t>拓展链接；</w:t>
            </w:r>
          </w:p>
          <w:p w14:paraId="41F1562D"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sz w:val="24"/>
              </w:rPr>
              <w:t>考核测验题库</w:t>
            </w:r>
            <w:r w:rsidRPr="00741096">
              <w:rPr>
                <w:rFonts w:ascii="仿宋" w:eastAsia="仿宋" w:hAnsi="仿宋" w:hint="eastAsia"/>
                <w:sz w:val="24"/>
              </w:rPr>
              <w:t>，</w:t>
            </w:r>
            <w:r w:rsidRPr="00741096">
              <w:rPr>
                <w:rFonts w:ascii="仿宋" w:eastAsia="仿宋" w:hAnsi="仿宋" w:hint="eastAsia"/>
                <w:kern w:val="0"/>
                <w:sz w:val="24"/>
              </w:rPr>
              <w:t>支持常见的诸如单选、多选、判断、连线、排序、表格与填空等题型。题库支持多种规则的抽取组卷。</w:t>
            </w:r>
            <w:r w:rsidRPr="00741096">
              <w:rPr>
                <w:rFonts w:ascii="仿宋" w:eastAsia="仿宋" w:hAnsi="仿宋" w:hint="eastAsia"/>
                <w:sz w:val="24"/>
              </w:rPr>
              <w:t>题库支持用于</w:t>
            </w:r>
            <w:r w:rsidRPr="00741096">
              <w:rPr>
                <w:rFonts w:ascii="仿宋" w:eastAsia="仿宋" w:hAnsi="仿宋"/>
                <w:sz w:val="24"/>
              </w:rPr>
              <w:t>课堂互动以及课外测验</w:t>
            </w:r>
            <w:r w:rsidRPr="00741096">
              <w:rPr>
                <w:rFonts w:ascii="仿宋" w:eastAsia="仿宋" w:hAnsi="仿宋" w:hint="eastAsia"/>
                <w:sz w:val="24"/>
              </w:rPr>
              <w:t>；</w:t>
            </w:r>
          </w:p>
          <w:p w14:paraId="6283DF8D"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hint="eastAsia"/>
                <w:sz w:val="24"/>
              </w:rPr>
              <w:t>提供</w:t>
            </w:r>
            <w:r w:rsidRPr="00741096">
              <w:rPr>
                <w:rFonts w:ascii="仿宋" w:eastAsia="仿宋" w:hAnsi="仿宋"/>
                <w:sz w:val="24"/>
              </w:rPr>
              <w:t>方案设计模版库</w:t>
            </w:r>
            <w:r w:rsidRPr="00741096">
              <w:rPr>
                <w:rFonts w:ascii="仿宋" w:eastAsia="仿宋" w:hAnsi="仿宋" w:hint="eastAsia"/>
                <w:sz w:val="24"/>
              </w:rPr>
              <w:t>；</w:t>
            </w:r>
          </w:p>
          <w:p w14:paraId="782410F1"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t>(6)</w:t>
            </w:r>
            <w:r w:rsidRPr="00741096">
              <w:rPr>
                <w:rFonts w:ascii="仿宋" w:eastAsia="仿宋" w:hAnsi="仿宋" w:hint="eastAsia"/>
                <w:sz w:val="24"/>
              </w:rPr>
              <w:t>支持个性化资源上传及管理:包括文本</w:t>
            </w:r>
            <w:r w:rsidRPr="00741096">
              <w:rPr>
                <w:rFonts w:ascii="仿宋" w:eastAsia="仿宋" w:hAnsi="仿宋"/>
                <w:sz w:val="24"/>
              </w:rPr>
              <w:t>内容</w:t>
            </w:r>
            <w:r w:rsidRPr="00741096">
              <w:rPr>
                <w:rFonts w:ascii="仿宋" w:eastAsia="仿宋" w:hAnsi="仿宋" w:hint="eastAsia"/>
                <w:sz w:val="24"/>
              </w:rPr>
              <w:t>，文档</w:t>
            </w:r>
            <w:r w:rsidRPr="00741096">
              <w:rPr>
                <w:rFonts w:ascii="仿宋" w:eastAsia="仿宋" w:hAnsi="仿宋"/>
                <w:sz w:val="24"/>
              </w:rPr>
              <w:t>WORD\PPT\PDF</w:t>
            </w:r>
            <w:r w:rsidRPr="00741096">
              <w:rPr>
                <w:rFonts w:ascii="仿宋" w:eastAsia="仿宋" w:hAnsi="仿宋" w:hint="eastAsia"/>
                <w:sz w:val="24"/>
              </w:rPr>
              <w:t>，视频与</w:t>
            </w:r>
            <w:r w:rsidRPr="00741096">
              <w:rPr>
                <w:rFonts w:ascii="仿宋" w:eastAsia="仿宋" w:hAnsi="仿宋"/>
                <w:sz w:val="24"/>
              </w:rPr>
              <w:t>音频文件</w:t>
            </w:r>
            <w:r w:rsidRPr="00741096">
              <w:rPr>
                <w:rFonts w:ascii="仿宋" w:eastAsia="仿宋" w:hAnsi="仿宋" w:hint="eastAsia"/>
                <w:sz w:val="24"/>
              </w:rPr>
              <w:t>，FLASH，图片，外</w:t>
            </w:r>
            <w:r w:rsidRPr="00741096">
              <w:rPr>
                <w:rFonts w:ascii="仿宋" w:eastAsia="仿宋" w:hAnsi="仿宋"/>
                <w:sz w:val="24"/>
              </w:rPr>
              <w:t>部链接</w:t>
            </w:r>
            <w:r w:rsidRPr="00741096">
              <w:rPr>
                <w:rFonts w:ascii="仿宋" w:eastAsia="仿宋" w:hAnsi="仿宋" w:hint="eastAsia"/>
                <w:sz w:val="24"/>
              </w:rPr>
              <w:t>及压缩</w:t>
            </w:r>
            <w:r w:rsidRPr="00741096">
              <w:rPr>
                <w:rFonts w:ascii="仿宋" w:eastAsia="仿宋" w:hAnsi="仿宋"/>
                <w:sz w:val="24"/>
              </w:rPr>
              <w:t>包</w:t>
            </w:r>
            <w:r w:rsidRPr="00741096">
              <w:rPr>
                <w:rFonts w:ascii="仿宋" w:eastAsia="仿宋" w:hAnsi="仿宋" w:hint="eastAsia"/>
                <w:sz w:val="24"/>
              </w:rPr>
              <w:t>等；</w:t>
            </w:r>
          </w:p>
          <w:p w14:paraId="1AAADCE6"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3</w:t>
            </w:r>
            <w:r w:rsidRPr="00741096">
              <w:rPr>
                <w:rFonts w:ascii="仿宋" w:eastAsia="仿宋" w:hAnsi="仿宋"/>
                <w:b/>
                <w:sz w:val="24"/>
              </w:rPr>
              <w:t>.</w:t>
            </w:r>
            <w:r w:rsidRPr="00741096">
              <w:rPr>
                <w:rFonts w:ascii="仿宋" w:eastAsia="仿宋" w:hAnsi="仿宋" w:hint="eastAsia"/>
                <w:b/>
                <w:sz w:val="24"/>
              </w:rPr>
              <w:t>个性化教学步骤</w:t>
            </w:r>
          </w:p>
          <w:p w14:paraId="27E91409" w14:textId="77777777" w:rsidR="00C84762" w:rsidRPr="00741096" w:rsidRDefault="00C84762" w:rsidP="00C84762">
            <w:pPr>
              <w:widowControl/>
              <w:autoSpaceDE w:val="0"/>
              <w:autoSpaceDN w:val="0"/>
              <w:adjustRightInd w:val="0"/>
              <w:spacing w:line="280" w:lineRule="exact"/>
              <w:rPr>
                <w:rFonts w:ascii="仿宋" w:eastAsia="仿宋" w:hAnsi="仿宋"/>
                <w:kern w:val="0"/>
                <w:sz w:val="24"/>
              </w:rPr>
            </w:pPr>
            <w:r w:rsidRPr="00741096">
              <w:rPr>
                <w:rFonts w:ascii="仿宋" w:eastAsia="仿宋" w:hAnsi="仿宋" w:hint="eastAsia"/>
                <w:sz w:val="24"/>
              </w:rPr>
              <w:t xml:space="preserve"> </w:t>
            </w:r>
            <w:r w:rsidRPr="00741096">
              <w:rPr>
                <w:rFonts w:ascii="仿宋" w:eastAsia="仿宋" w:hAnsi="仿宋"/>
                <w:sz w:val="24"/>
              </w:rPr>
              <w:t xml:space="preserve">   </w:t>
            </w:r>
            <w:r w:rsidRPr="00741096">
              <w:rPr>
                <w:rFonts w:ascii="仿宋" w:eastAsia="仿宋" w:hAnsi="仿宋" w:hint="eastAsia"/>
                <w:kern w:val="0"/>
                <w:sz w:val="24"/>
              </w:rPr>
              <w:t>课程教学实施的主要采取“</w:t>
            </w:r>
            <w:r w:rsidRPr="00741096">
              <w:rPr>
                <w:rFonts w:ascii="仿宋" w:eastAsia="仿宋" w:hAnsi="仿宋"/>
                <w:kern w:val="0"/>
                <w:sz w:val="24"/>
              </w:rPr>
              <w:t>项目导向，</w:t>
            </w:r>
            <w:r w:rsidRPr="00741096">
              <w:rPr>
                <w:rFonts w:ascii="仿宋" w:eastAsia="仿宋" w:hAnsi="仿宋" w:hint="eastAsia"/>
                <w:kern w:val="0"/>
                <w:sz w:val="24"/>
              </w:rPr>
              <w:t>任务驱动</w:t>
            </w:r>
            <w:r w:rsidRPr="00741096">
              <w:rPr>
                <w:rFonts w:ascii="仿宋" w:eastAsia="仿宋" w:hAnsi="仿宋"/>
                <w:kern w:val="0"/>
                <w:sz w:val="24"/>
              </w:rPr>
              <w:t>”的方法。</w:t>
            </w:r>
            <w:r w:rsidRPr="00741096">
              <w:rPr>
                <w:rFonts w:ascii="仿宋" w:eastAsia="仿宋" w:hAnsi="仿宋" w:hint="eastAsia"/>
                <w:kern w:val="0"/>
                <w:sz w:val="24"/>
              </w:rPr>
              <w:t>支持个性化设置，包括：</w:t>
            </w:r>
          </w:p>
          <w:p w14:paraId="33B264C1"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lastRenderedPageBreak/>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sz w:val="24"/>
              </w:rPr>
              <w:t>任务描述</w:t>
            </w:r>
            <w:r w:rsidRPr="00741096">
              <w:rPr>
                <w:rFonts w:ascii="仿宋" w:eastAsia="仿宋" w:hAnsi="仿宋" w:hint="eastAsia"/>
                <w:sz w:val="24"/>
              </w:rPr>
              <w:t>：主要</w:t>
            </w:r>
            <w:r w:rsidRPr="00741096">
              <w:rPr>
                <w:rFonts w:ascii="仿宋" w:eastAsia="仿宋" w:hAnsi="仿宋"/>
                <w:sz w:val="24"/>
              </w:rPr>
              <w:t>说明本任务的内容</w:t>
            </w:r>
            <w:r w:rsidRPr="00741096">
              <w:rPr>
                <w:rFonts w:ascii="仿宋" w:eastAsia="仿宋" w:hAnsi="仿宋" w:hint="eastAsia"/>
                <w:sz w:val="24"/>
              </w:rPr>
              <w:t>要求和方法要求</w:t>
            </w:r>
            <w:r w:rsidRPr="00741096">
              <w:rPr>
                <w:rFonts w:ascii="仿宋" w:eastAsia="仿宋" w:hAnsi="仿宋"/>
                <w:sz w:val="24"/>
              </w:rPr>
              <w:t>；</w:t>
            </w:r>
          </w:p>
          <w:p w14:paraId="5DCFFE8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知识链接：</w:t>
            </w:r>
            <w:r w:rsidRPr="00741096">
              <w:rPr>
                <w:rFonts w:ascii="仿宋" w:eastAsia="仿宋" w:hAnsi="仿宋"/>
                <w:sz w:val="24"/>
              </w:rPr>
              <w:t>主要讲解完成任务所需要的相关理论知识；</w:t>
            </w:r>
          </w:p>
          <w:p w14:paraId="0F6466A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sz w:val="24"/>
              </w:rPr>
              <w:t>教师演示</w:t>
            </w:r>
            <w:r w:rsidRPr="00741096">
              <w:rPr>
                <w:rFonts w:ascii="仿宋" w:eastAsia="仿宋" w:hAnsi="仿宋" w:hint="eastAsia"/>
                <w:sz w:val="24"/>
              </w:rPr>
              <w:t>：教师演示</w:t>
            </w:r>
            <w:r w:rsidRPr="00741096">
              <w:rPr>
                <w:rFonts w:ascii="仿宋" w:eastAsia="仿宋" w:hAnsi="仿宋"/>
                <w:sz w:val="24"/>
              </w:rPr>
              <w:t>任务内容的设计（</w:t>
            </w:r>
            <w:r w:rsidRPr="00741096">
              <w:rPr>
                <w:rFonts w:ascii="仿宋" w:eastAsia="仿宋" w:hAnsi="仿宋" w:hint="eastAsia"/>
                <w:sz w:val="24"/>
              </w:rPr>
              <w:t>或</w:t>
            </w:r>
            <w:r w:rsidRPr="00741096">
              <w:rPr>
                <w:rFonts w:ascii="仿宋" w:eastAsia="仿宋" w:hAnsi="仿宋"/>
                <w:sz w:val="24"/>
              </w:rPr>
              <w:t>实施）步骤和</w:t>
            </w:r>
            <w:r w:rsidRPr="00741096">
              <w:rPr>
                <w:rFonts w:ascii="仿宋" w:eastAsia="仿宋" w:hAnsi="仿宋" w:hint="eastAsia"/>
                <w:sz w:val="24"/>
              </w:rPr>
              <w:t>具体</w:t>
            </w:r>
            <w:r w:rsidRPr="00741096">
              <w:rPr>
                <w:rFonts w:ascii="仿宋" w:eastAsia="仿宋" w:hAnsi="仿宋"/>
                <w:sz w:val="24"/>
              </w:rPr>
              <w:t>方法</w:t>
            </w:r>
            <w:r w:rsidRPr="00741096">
              <w:rPr>
                <w:rFonts w:ascii="仿宋" w:eastAsia="仿宋" w:hAnsi="仿宋" w:hint="eastAsia"/>
                <w:sz w:val="24"/>
              </w:rPr>
              <w:t>；</w:t>
            </w:r>
          </w:p>
          <w:p w14:paraId="19C2AD79"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sz w:val="24"/>
              </w:rPr>
              <w:t>模仿</w:t>
            </w:r>
            <w:r w:rsidRPr="00741096">
              <w:rPr>
                <w:rFonts w:ascii="仿宋" w:eastAsia="仿宋" w:hAnsi="仿宋" w:hint="eastAsia"/>
                <w:sz w:val="24"/>
              </w:rPr>
              <w:t>训练：学生</w:t>
            </w:r>
            <w:r w:rsidRPr="00741096">
              <w:rPr>
                <w:rFonts w:ascii="仿宋" w:eastAsia="仿宋" w:hAnsi="仿宋"/>
                <w:sz w:val="24"/>
              </w:rPr>
              <w:t>依据教师讲授的相关知识和</w:t>
            </w:r>
            <w:r w:rsidRPr="00741096">
              <w:rPr>
                <w:rFonts w:ascii="仿宋" w:eastAsia="仿宋" w:hAnsi="仿宋" w:hint="eastAsia"/>
                <w:sz w:val="24"/>
              </w:rPr>
              <w:t>任务内容设计</w:t>
            </w:r>
            <w:r w:rsidRPr="00741096">
              <w:rPr>
                <w:rFonts w:ascii="仿宋" w:eastAsia="仿宋" w:hAnsi="仿宋"/>
                <w:sz w:val="24"/>
              </w:rPr>
              <w:t>（或实施）的具体方法</w:t>
            </w:r>
            <w:r w:rsidRPr="00741096">
              <w:rPr>
                <w:rFonts w:ascii="仿宋" w:eastAsia="仿宋" w:hAnsi="仿宋" w:hint="eastAsia"/>
                <w:sz w:val="24"/>
              </w:rPr>
              <w:t>独立进行</w:t>
            </w:r>
            <w:r w:rsidRPr="00741096">
              <w:rPr>
                <w:rFonts w:ascii="仿宋" w:eastAsia="仿宋" w:hAnsi="仿宋"/>
                <w:sz w:val="24"/>
              </w:rPr>
              <w:t>模仿</w:t>
            </w:r>
            <w:r w:rsidRPr="00741096">
              <w:rPr>
                <w:rFonts w:ascii="仿宋" w:eastAsia="仿宋" w:hAnsi="仿宋" w:hint="eastAsia"/>
                <w:sz w:val="24"/>
              </w:rPr>
              <w:t>练习</w:t>
            </w:r>
            <w:r w:rsidRPr="00741096">
              <w:rPr>
                <w:rFonts w:ascii="仿宋" w:eastAsia="仿宋" w:hAnsi="仿宋"/>
                <w:sz w:val="24"/>
              </w:rPr>
              <w:t>；</w:t>
            </w:r>
          </w:p>
          <w:p w14:paraId="5C85B32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5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(5)</w:t>
            </w:r>
            <w:r w:rsidRPr="00741096">
              <w:rPr>
                <w:rFonts w:ascii="仿宋" w:eastAsia="仿宋" w:hAnsi="仿宋"/>
                <w:sz w:val="24"/>
              </w:rPr>
              <w:fldChar w:fldCharType="end"/>
            </w:r>
            <w:r w:rsidRPr="00741096">
              <w:rPr>
                <w:rFonts w:ascii="仿宋" w:eastAsia="仿宋" w:hAnsi="仿宋"/>
                <w:sz w:val="24"/>
              </w:rPr>
              <w:t>强化</w:t>
            </w:r>
            <w:r w:rsidRPr="00741096">
              <w:rPr>
                <w:rFonts w:ascii="仿宋" w:eastAsia="仿宋" w:hAnsi="仿宋" w:hint="eastAsia"/>
                <w:sz w:val="24"/>
              </w:rPr>
              <w:t>训练：</w:t>
            </w:r>
            <w:r w:rsidRPr="00741096">
              <w:rPr>
                <w:rFonts w:ascii="仿宋" w:eastAsia="仿宋" w:hAnsi="仿宋"/>
                <w:sz w:val="24"/>
              </w:rPr>
              <w:t>学生在模仿训练的基础上</w:t>
            </w:r>
            <w:r w:rsidRPr="00741096">
              <w:rPr>
                <w:rFonts w:ascii="仿宋" w:eastAsia="仿宋" w:hAnsi="仿宋" w:hint="eastAsia"/>
                <w:sz w:val="24"/>
              </w:rPr>
              <w:t>在规定时间内</w:t>
            </w:r>
            <w:r w:rsidRPr="00741096">
              <w:rPr>
                <w:rFonts w:ascii="仿宋" w:eastAsia="仿宋" w:hAnsi="仿宋"/>
                <w:sz w:val="24"/>
              </w:rPr>
              <w:t>独立进行</w:t>
            </w:r>
            <w:r w:rsidRPr="00741096">
              <w:rPr>
                <w:rFonts w:ascii="仿宋" w:eastAsia="仿宋" w:hAnsi="仿宋" w:hint="eastAsia"/>
                <w:sz w:val="24"/>
              </w:rPr>
              <w:t>强化训练</w:t>
            </w:r>
            <w:r w:rsidRPr="00741096">
              <w:rPr>
                <w:rFonts w:ascii="仿宋" w:eastAsia="仿宋" w:hAnsi="仿宋"/>
                <w:sz w:val="24"/>
              </w:rPr>
              <w:t>；</w:t>
            </w:r>
          </w:p>
          <w:p w14:paraId="1036C1DA"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6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(6)</w:t>
            </w:r>
            <w:r w:rsidRPr="00741096">
              <w:rPr>
                <w:rFonts w:ascii="仿宋" w:eastAsia="仿宋" w:hAnsi="仿宋"/>
                <w:sz w:val="24"/>
              </w:rPr>
              <w:fldChar w:fldCharType="end"/>
            </w:r>
            <w:r w:rsidRPr="00741096">
              <w:rPr>
                <w:rFonts w:ascii="仿宋" w:eastAsia="仿宋" w:hAnsi="仿宋"/>
                <w:sz w:val="24"/>
              </w:rPr>
              <w:t>评价</w:t>
            </w:r>
            <w:r w:rsidRPr="00741096">
              <w:rPr>
                <w:rFonts w:ascii="仿宋" w:eastAsia="仿宋" w:hAnsi="仿宋" w:hint="eastAsia"/>
                <w:sz w:val="24"/>
              </w:rPr>
              <w:t>总结：教师依据</w:t>
            </w:r>
            <w:r w:rsidRPr="00741096">
              <w:rPr>
                <w:rFonts w:ascii="仿宋" w:eastAsia="仿宋" w:hAnsi="仿宋"/>
                <w:sz w:val="24"/>
              </w:rPr>
              <w:t>方案设计（或方案</w:t>
            </w:r>
            <w:r w:rsidRPr="00741096">
              <w:rPr>
                <w:rFonts w:ascii="仿宋" w:eastAsia="仿宋" w:hAnsi="仿宋" w:hint="eastAsia"/>
                <w:sz w:val="24"/>
              </w:rPr>
              <w:t>实施</w:t>
            </w:r>
            <w:r w:rsidRPr="00741096">
              <w:rPr>
                <w:rFonts w:ascii="仿宋" w:eastAsia="仿宋" w:hAnsi="仿宋"/>
                <w:sz w:val="24"/>
              </w:rPr>
              <w:t>）评价标准对学生强化训练</w:t>
            </w:r>
            <w:r w:rsidRPr="00741096">
              <w:rPr>
                <w:rFonts w:ascii="仿宋" w:eastAsia="仿宋" w:hAnsi="仿宋" w:hint="eastAsia"/>
                <w:sz w:val="24"/>
              </w:rPr>
              <w:t>的</w:t>
            </w:r>
            <w:r w:rsidRPr="00741096">
              <w:rPr>
                <w:rFonts w:ascii="仿宋" w:eastAsia="仿宋" w:hAnsi="仿宋"/>
                <w:sz w:val="24"/>
              </w:rPr>
              <w:t>结果</w:t>
            </w:r>
            <w:r w:rsidRPr="00741096">
              <w:rPr>
                <w:rFonts w:ascii="仿宋" w:eastAsia="仿宋" w:hAnsi="仿宋" w:hint="eastAsia"/>
                <w:sz w:val="24"/>
              </w:rPr>
              <w:t>进行点评</w:t>
            </w:r>
            <w:r w:rsidRPr="00741096">
              <w:rPr>
                <w:rFonts w:ascii="仿宋" w:eastAsia="仿宋" w:hAnsi="仿宋"/>
                <w:sz w:val="24"/>
              </w:rPr>
              <w:t>，学生对任务完成</w:t>
            </w:r>
            <w:r w:rsidRPr="00741096">
              <w:rPr>
                <w:rFonts w:ascii="仿宋" w:eastAsia="仿宋" w:hAnsi="仿宋" w:hint="eastAsia"/>
                <w:sz w:val="24"/>
              </w:rPr>
              <w:t>情况</w:t>
            </w:r>
            <w:r w:rsidRPr="00741096">
              <w:rPr>
                <w:rFonts w:ascii="仿宋" w:eastAsia="仿宋" w:hAnsi="仿宋"/>
                <w:sz w:val="24"/>
              </w:rPr>
              <w:t>进行总结，</w:t>
            </w:r>
            <w:r w:rsidRPr="00741096">
              <w:rPr>
                <w:rFonts w:ascii="仿宋" w:eastAsia="仿宋" w:hAnsi="仿宋" w:hint="eastAsia"/>
                <w:sz w:val="24"/>
              </w:rPr>
              <w:t>形成</w:t>
            </w:r>
            <w:r w:rsidRPr="00741096">
              <w:rPr>
                <w:rFonts w:ascii="仿宋" w:eastAsia="仿宋" w:hAnsi="仿宋"/>
                <w:sz w:val="24"/>
              </w:rPr>
              <w:t>总结报告</w:t>
            </w:r>
            <w:r w:rsidRPr="00741096">
              <w:rPr>
                <w:rFonts w:ascii="仿宋" w:eastAsia="仿宋" w:hAnsi="仿宋" w:hint="eastAsia"/>
                <w:sz w:val="24"/>
              </w:rPr>
              <w:t>。</w:t>
            </w:r>
          </w:p>
          <w:p w14:paraId="1FB78424"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4</w:t>
            </w:r>
            <w:r w:rsidRPr="00741096">
              <w:rPr>
                <w:rFonts w:ascii="仿宋" w:eastAsia="仿宋" w:hAnsi="仿宋"/>
                <w:b/>
                <w:sz w:val="24"/>
              </w:rPr>
              <w:t>.</w:t>
            </w:r>
            <w:r w:rsidRPr="00741096">
              <w:rPr>
                <w:rFonts w:ascii="仿宋" w:eastAsia="仿宋" w:hAnsi="仿宋" w:hint="eastAsia"/>
                <w:b/>
                <w:sz w:val="24"/>
              </w:rPr>
              <w:t>多种教学模式</w:t>
            </w:r>
          </w:p>
          <w:p w14:paraId="5E55188A"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t>(1)</w:t>
            </w:r>
            <w:r w:rsidRPr="00741096">
              <w:rPr>
                <w:rFonts w:ascii="仿宋" w:eastAsia="仿宋" w:hAnsi="仿宋" w:hint="eastAsia"/>
                <w:sz w:val="24"/>
              </w:rPr>
              <w:t>基于数字化教学管理平台技术，平台全程对教学过程进行管理、记录与分析，支持移动端或电脑端开展教学活动，支持混合式、合作式、体验式、探究式等教学，探索新型教学方式。</w:t>
            </w:r>
          </w:p>
          <w:p w14:paraId="019B6092"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t>(2)</w:t>
            </w:r>
            <w:r w:rsidRPr="00741096">
              <w:rPr>
                <w:rFonts w:ascii="仿宋" w:eastAsia="仿宋" w:hAnsi="仿宋" w:hint="eastAsia"/>
                <w:sz w:val="24"/>
              </w:rPr>
              <w:t>基于数字化教学管理平台技术实现方案设计自动评价,系统支持线上作业方案设计，提交后系统自动批改，批改可给出正确答案与答案解析。</w:t>
            </w:r>
          </w:p>
          <w:p w14:paraId="40D46CDF" w14:textId="77777777" w:rsidR="00C84762" w:rsidRPr="00741096" w:rsidRDefault="00C84762" w:rsidP="00C84762">
            <w:pPr>
              <w:spacing w:line="280" w:lineRule="exact"/>
              <w:rPr>
                <w:rFonts w:ascii="仿宋" w:eastAsia="仿宋" w:hAnsi="仿宋"/>
                <w:b/>
                <w:sz w:val="24"/>
              </w:rPr>
            </w:pPr>
            <w:r w:rsidRPr="00741096">
              <w:rPr>
                <w:rFonts w:ascii="仿宋" w:eastAsia="仿宋" w:hAnsi="仿宋" w:hint="eastAsia"/>
                <w:b/>
                <w:sz w:val="24"/>
              </w:rPr>
              <w:t>三、智能化多元测评</w:t>
            </w:r>
          </w:p>
          <w:p w14:paraId="30618AD2"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1</w:t>
            </w:r>
            <w:r w:rsidRPr="00741096">
              <w:rPr>
                <w:rFonts w:ascii="仿宋" w:eastAsia="仿宋" w:hAnsi="仿宋"/>
                <w:b/>
                <w:sz w:val="24"/>
              </w:rPr>
              <w:t>.</w:t>
            </w:r>
            <w:r w:rsidRPr="00741096">
              <w:rPr>
                <w:rFonts w:ascii="仿宋" w:eastAsia="仿宋" w:hAnsi="仿宋" w:hint="eastAsia"/>
                <w:b/>
                <w:sz w:val="24"/>
              </w:rPr>
              <w:t>过程性与终结性综合评价</w:t>
            </w:r>
          </w:p>
          <w:p w14:paraId="29175722"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1)</w:t>
            </w:r>
            <w:r w:rsidRPr="00741096">
              <w:rPr>
                <w:rFonts w:ascii="仿宋" w:eastAsia="仿宋" w:hAnsi="仿宋" w:hint="eastAsia"/>
                <w:sz w:val="24"/>
              </w:rPr>
              <w:t>系统对教与学整个过程进行记录并进行综合评价，支持过程性与终结性评价设置；</w:t>
            </w:r>
          </w:p>
          <w:p w14:paraId="7F7679B5"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t>(2)</w:t>
            </w:r>
            <w:r w:rsidRPr="00741096">
              <w:rPr>
                <w:rFonts w:ascii="仿宋" w:eastAsia="仿宋" w:hAnsi="仿宋" w:hint="eastAsia"/>
                <w:sz w:val="24"/>
              </w:rPr>
              <w:t>系统支持个性化配置各分部权重，包括：教学资源学习、课堂测验、课内外作业、虚拟仿真实验实训等；</w:t>
            </w:r>
          </w:p>
          <w:p w14:paraId="7F28041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3)</w:t>
            </w:r>
            <w:r w:rsidRPr="00741096">
              <w:rPr>
                <w:rFonts w:ascii="仿宋" w:eastAsia="仿宋" w:hAnsi="仿宋" w:hint="eastAsia"/>
                <w:sz w:val="24"/>
              </w:rPr>
              <w:t>支持虚拟现实仿真任务评分成</w:t>
            </w:r>
            <w:r w:rsidRPr="00741096">
              <w:rPr>
                <w:rFonts w:ascii="仿宋" w:eastAsia="仿宋" w:hAnsi="仿宋"/>
                <w:sz w:val="24"/>
              </w:rPr>
              <w:t>绩与</w:t>
            </w:r>
            <w:r w:rsidRPr="00741096">
              <w:rPr>
                <w:rFonts w:ascii="仿宋" w:eastAsia="仿宋" w:hAnsi="仿宋" w:hint="eastAsia"/>
                <w:sz w:val="24"/>
              </w:rPr>
              <w:t>设定。包括完成任务</w:t>
            </w:r>
            <w:r w:rsidRPr="00741096">
              <w:rPr>
                <w:rFonts w:ascii="仿宋" w:eastAsia="仿宋" w:hAnsi="仿宋"/>
                <w:sz w:val="24"/>
              </w:rPr>
              <w:t>时间权重、</w:t>
            </w:r>
            <w:r w:rsidRPr="00741096">
              <w:rPr>
                <w:rFonts w:ascii="仿宋" w:eastAsia="仿宋" w:hAnsi="仿宋" w:hint="eastAsia"/>
                <w:sz w:val="24"/>
              </w:rPr>
              <w:t>操作</w:t>
            </w:r>
            <w:r w:rsidRPr="00741096">
              <w:rPr>
                <w:rFonts w:ascii="仿宋" w:eastAsia="仿宋" w:hAnsi="仿宋"/>
                <w:sz w:val="24"/>
              </w:rPr>
              <w:t>成本权重、</w:t>
            </w:r>
            <w:r w:rsidRPr="00741096">
              <w:rPr>
                <w:rFonts w:ascii="仿宋" w:eastAsia="仿宋" w:hAnsi="仿宋" w:hint="eastAsia"/>
                <w:sz w:val="24"/>
              </w:rPr>
              <w:t>任务</w:t>
            </w:r>
            <w:r w:rsidRPr="00741096">
              <w:rPr>
                <w:rFonts w:ascii="仿宋" w:eastAsia="仿宋" w:hAnsi="仿宋"/>
                <w:sz w:val="24"/>
              </w:rPr>
              <w:t>完成权重、</w:t>
            </w:r>
            <w:r w:rsidRPr="00741096">
              <w:rPr>
                <w:rFonts w:ascii="仿宋" w:eastAsia="仿宋" w:hAnsi="仿宋" w:hint="eastAsia"/>
                <w:sz w:val="24"/>
              </w:rPr>
              <w:t>操作质量权重，各权重值可个性化配置。所有操作记录</w:t>
            </w:r>
            <w:r w:rsidRPr="00741096">
              <w:rPr>
                <w:rFonts w:ascii="仿宋" w:eastAsia="仿宋" w:hAnsi="仿宋"/>
                <w:sz w:val="24"/>
              </w:rPr>
              <w:t>日</w:t>
            </w:r>
            <w:r w:rsidRPr="00741096">
              <w:rPr>
                <w:rFonts w:ascii="仿宋" w:eastAsia="仿宋" w:hAnsi="仿宋" w:hint="eastAsia"/>
                <w:sz w:val="24"/>
              </w:rPr>
              <w:t>志</w:t>
            </w:r>
            <w:r w:rsidRPr="00741096">
              <w:rPr>
                <w:rFonts w:ascii="仿宋" w:eastAsia="仿宋" w:hAnsi="仿宋"/>
                <w:sz w:val="24"/>
              </w:rPr>
              <w:t>列表</w:t>
            </w:r>
            <w:r w:rsidRPr="00741096">
              <w:rPr>
                <w:rFonts w:ascii="仿宋" w:eastAsia="仿宋" w:hAnsi="仿宋" w:hint="eastAsia"/>
                <w:sz w:val="24"/>
              </w:rPr>
              <w:t>；项目</w:t>
            </w:r>
            <w:r w:rsidRPr="00741096">
              <w:rPr>
                <w:rFonts w:ascii="仿宋" w:eastAsia="仿宋" w:hAnsi="仿宋"/>
                <w:sz w:val="24"/>
              </w:rPr>
              <w:t>成本</w:t>
            </w:r>
            <w:r w:rsidRPr="00741096">
              <w:rPr>
                <w:rFonts w:ascii="仿宋" w:eastAsia="仿宋" w:hAnsi="仿宋" w:hint="eastAsia"/>
                <w:sz w:val="24"/>
              </w:rPr>
              <w:t>设定：</w:t>
            </w:r>
            <w:r w:rsidRPr="00741096">
              <w:rPr>
                <w:rFonts w:ascii="仿宋" w:eastAsia="仿宋" w:hAnsi="仿宋"/>
                <w:sz w:val="24"/>
              </w:rPr>
              <w:t>包括人员</w:t>
            </w:r>
            <w:r w:rsidRPr="00741096">
              <w:rPr>
                <w:rFonts w:ascii="仿宋" w:eastAsia="仿宋" w:hAnsi="仿宋" w:hint="eastAsia"/>
                <w:sz w:val="24"/>
              </w:rPr>
              <w:t>、设备与</w:t>
            </w:r>
            <w:r w:rsidRPr="00741096">
              <w:rPr>
                <w:rFonts w:ascii="仿宋" w:eastAsia="仿宋" w:hAnsi="仿宋"/>
                <w:sz w:val="24"/>
              </w:rPr>
              <w:t>耗材</w:t>
            </w:r>
            <w:r w:rsidRPr="00741096">
              <w:rPr>
                <w:rFonts w:ascii="仿宋" w:eastAsia="仿宋" w:hAnsi="仿宋" w:hint="eastAsia"/>
                <w:sz w:val="24"/>
              </w:rPr>
              <w:t>，</w:t>
            </w:r>
            <w:r w:rsidRPr="00741096">
              <w:rPr>
                <w:rFonts w:ascii="仿宋" w:eastAsia="仿宋" w:hAnsi="仿宋"/>
                <w:sz w:val="24"/>
              </w:rPr>
              <w:t>成本值可设定；</w:t>
            </w:r>
            <w:r w:rsidRPr="00741096">
              <w:rPr>
                <w:rFonts w:ascii="仿宋" w:eastAsia="仿宋" w:hAnsi="仿宋" w:hint="eastAsia"/>
                <w:sz w:val="24"/>
              </w:rPr>
              <w:t>评分细则设定：包括流程失误与操作不规范等情况进行扣分，分值可设定。</w:t>
            </w:r>
          </w:p>
          <w:p w14:paraId="3D3209ED"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2</w:t>
            </w:r>
            <w:r w:rsidRPr="00741096">
              <w:rPr>
                <w:rFonts w:ascii="仿宋" w:eastAsia="仿宋" w:hAnsi="仿宋"/>
                <w:b/>
                <w:sz w:val="24"/>
              </w:rPr>
              <w:t>.</w:t>
            </w:r>
            <w:r w:rsidRPr="00741096">
              <w:rPr>
                <w:rFonts w:ascii="仿宋" w:eastAsia="仿宋" w:hAnsi="仿宋" w:hint="eastAsia"/>
                <w:b/>
                <w:sz w:val="24"/>
              </w:rPr>
              <w:t>多样化评价项目</w:t>
            </w:r>
          </w:p>
          <w:p w14:paraId="43B390A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1</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成</w:t>
            </w:r>
            <w:r w:rsidRPr="00741096">
              <w:rPr>
                <w:rFonts w:ascii="仿宋" w:eastAsia="仿宋" w:hAnsi="仿宋"/>
                <w:sz w:val="24"/>
              </w:rPr>
              <w:t>绩</w:t>
            </w:r>
            <w:r w:rsidRPr="00741096">
              <w:rPr>
                <w:rFonts w:ascii="仿宋" w:eastAsia="仿宋" w:hAnsi="仿宋" w:hint="eastAsia"/>
                <w:sz w:val="24"/>
              </w:rPr>
              <w:t>评</w:t>
            </w:r>
            <w:r w:rsidRPr="00741096">
              <w:rPr>
                <w:rFonts w:ascii="仿宋" w:eastAsia="仿宋" w:hAnsi="仿宋"/>
                <w:sz w:val="24"/>
              </w:rPr>
              <w:t>价：</w:t>
            </w:r>
            <w:r w:rsidRPr="00741096">
              <w:rPr>
                <w:rFonts w:ascii="仿宋" w:eastAsia="仿宋" w:hAnsi="仿宋" w:hint="eastAsia"/>
                <w:sz w:val="24"/>
              </w:rPr>
              <w:t>作</w:t>
            </w:r>
            <w:r w:rsidRPr="00741096">
              <w:rPr>
                <w:rFonts w:ascii="仿宋" w:eastAsia="仿宋" w:hAnsi="仿宋"/>
                <w:sz w:val="24"/>
              </w:rPr>
              <w:t>业得分、作品得分、</w:t>
            </w:r>
            <w:r w:rsidRPr="00741096">
              <w:rPr>
                <w:rFonts w:ascii="仿宋" w:eastAsia="仿宋" w:hAnsi="仿宋" w:hint="eastAsia"/>
                <w:sz w:val="24"/>
              </w:rPr>
              <w:t>测验</w:t>
            </w:r>
            <w:r w:rsidRPr="00741096">
              <w:rPr>
                <w:rFonts w:ascii="仿宋" w:eastAsia="仿宋" w:hAnsi="仿宋"/>
                <w:sz w:val="24"/>
              </w:rPr>
              <w:t>得分、</w:t>
            </w:r>
            <w:r w:rsidRPr="00741096">
              <w:rPr>
                <w:rFonts w:ascii="仿宋" w:eastAsia="仿宋" w:hAnsi="仿宋" w:hint="eastAsia"/>
                <w:sz w:val="24"/>
              </w:rPr>
              <w:t>方案得分、</w:t>
            </w:r>
            <w:r w:rsidRPr="00741096">
              <w:rPr>
                <w:rFonts w:ascii="仿宋" w:eastAsia="仿宋" w:hAnsi="仿宋"/>
                <w:sz w:val="24"/>
              </w:rPr>
              <w:t>仿真得分以及综合得分</w:t>
            </w:r>
            <w:r w:rsidRPr="00741096">
              <w:rPr>
                <w:rFonts w:ascii="仿宋" w:eastAsia="仿宋" w:hAnsi="仿宋" w:hint="eastAsia"/>
                <w:sz w:val="24"/>
              </w:rPr>
              <w:t>；</w:t>
            </w:r>
          </w:p>
          <w:p w14:paraId="5AC1426A"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w:t>
            </w:r>
            <w:r w:rsidRPr="00741096">
              <w:rPr>
                <w:rFonts w:ascii="仿宋" w:eastAsia="仿宋" w:hAnsi="仿宋"/>
                <w:sz w:val="24"/>
              </w:rPr>
              <w:t>2</w:t>
            </w:r>
            <w:r w:rsidRPr="00741096">
              <w:rPr>
                <w:rFonts w:ascii="仿宋" w:eastAsia="仿宋" w:hAnsi="仿宋" w:hint="eastAsia"/>
                <w:sz w:val="24"/>
              </w:rPr>
              <w:t>)</w:t>
            </w:r>
            <w:r w:rsidRPr="00741096">
              <w:rPr>
                <w:rFonts w:ascii="仿宋" w:eastAsia="仿宋" w:hAnsi="仿宋"/>
                <w:sz w:val="24"/>
              </w:rPr>
              <w:fldChar w:fldCharType="end"/>
            </w:r>
            <w:r w:rsidRPr="00741096">
              <w:rPr>
                <w:rFonts w:ascii="仿宋" w:eastAsia="仿宋" w:hAnsi="仿宋" w:hint="eastAsia"/>
                <w:sz w:val="24"/>
              </w:rPr>
              <w:t>支持自评、互评和教师评三种评价模式；</w:t>
            </w:r>
          </w:p>
          <w:p w14:paraId="431DBDFD"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t>(3)</w:t>
            </w:r>
            <w:r w:rsidRPr="00741096">
              <w:rPr>
                <w:rFonts w:ascii="仿宋" w:eastAsia="仿宋" w:hAnsi="仿宋" w:hint="eastAsia"/>
                <w:sz w:val="24"/>
              </w:rPr>
              <w:t>虚拟现实</w:t>
            </w:r>
            <w:r w:rsidRPr="00741096">
              <w:rPr>
                <w:rFonts w:ascii="仿宋" w:eastAsia="仿宋" w:hAnsi="仿宋"/>
                <w:sz w:val="24"/>
              </w:rPr>
              <w:t>仿真</w:t>
            </w:r>
            <w:r w:rsidRPr="00741096">
              <w:rPr>
                <w:rFonts w:ascii="仿宋" w:eastAsia="仿宋" w:hAnsi="仿宋" w:hint="eastAsia"/>
                <w:sz w:val="24"/>
              </w:rPr>
              <w:t>实验实训提供系统</w:t>
            </w:r>
            <w:r w:rsidRPr="00741096">
              <w:rPr>
                <w:rFonts w:ascii="仿宋" w:eastAsia="仿宋" w:hAnsi="仿宋"/>
                <w:sz w:val="24"/>
              </w:rPr>
              <w:t>自动打分</w:t>
            </w:r>
            <w:r w:rsidRPr="00741096">
              <w:rPr>
                <w:rFonts w:ascii="仿宋" w:eastAsia="仿宋" w:hAnsi="仿宋" w:hint="eastAsia"/>
                <w:sz w:val="24"/>
              </w:rPr>
              <w:t>；</w:t>
            </w:r>
          </w:p>
          <w:p w14:paraId="670E78D0"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学习轨迹记录，系统对课程中学习时间、完成操作次数等均记录作为学情数据管理；</w:t>
            </w:r>
          </w:p>
          <w:p w14:paraId="313D9E9A"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3</w:t>
            </w:r>
            <w:r w:rsidRPr="00741096">
              <w:rPr>
                <w:rFonts w:ascii="仿宋" w:eastAsia="仿宋" w:hAnsi="仿宋"/>
                <w:b/>
                <w:sz w:val="24"/>
              </w:rPr>
              <w:t>.</w:t>
            </w:r>
            <w:r w:rsidRPr="00741096">
              <w:rPr>
                <w:rFonts w:ascii="仿宋" w:eastAsia="仿宋" w:hAnsi="仿宋" w:hint="eastAsia"/>
                <w:b/>
                <w:sz w:val="24"/>
              </w:rPr>
              <w:t>职业能力测评</w:t>
            </w:r>
          </w:p>
          <w:p w14:paraId="23FA4806"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根据COMET职业能力测评模型，关注职业效度，以典型工作任务作为考题，对学习者功能性能力、过程能力与设计能力等方面进行评价；</w:t>
            </w:r>
          </w:p>
          <w:p w14:paraId="53A9CBFF"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测评覆盖过程性与终结性考核等，课程整体学习过程；</w:t>
            </w:r>
          </w:p>
          <w:p w14:paraId="3403C9DB"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3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(3)</w:t>
            </w:r>
            <w:r w:rsidRPr="00741096">
              <w:rPr>
                <w:rFonts w:ascii="仿宋" w:eastAsia="仿宋" w:hAnsi="仿宋"/>
                <w:sz w:val="24"/>
              </w:rPr>
              <w:fldChar w:fldCharType="end"/>
            </w:r>
            <w:r w:rsidRPr="00741096">
              <w:rPr>
                <w:rFonts w:ascii="仿宋" w:eastAsia="仿宋" w:hAnsi="仿宋" w:hint="eastAsia"/>
                <w:sz w:val="24"/>
              </w:rPr>
              <w:t>测评类型包括测验、作业、作品、方案设计、仿真实施等；</w:t>
            </w:r>
          </w:p>
          <w:p w14:paraId="1063B6B2"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4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(4)</w:t>
            </w:r>
            <w:r w:rsidRPr="00741096">
              <w:rPr>
                <w:rFonts w:ascii="仿宋" w:eastAsia="仿宋" w:hAnsi="仿宋"/>
                <w:sz w:val="24"/>
              </w:rPr>
              <w:fldChar w:fldCharType="end"/>
            </w:r>
            <w:r w:rsidRPr="00741096">
              <w:rPr>
                <w:rFonts w:ascii="仿宋" w:eastAsia="仿宋" w:hAnsi="仿宋" w:hint="eastAsia"/>
                <w:sz w:val="24"/>
              </w:rPr>
              <w:t>系统支持导出测评报告；</w:t>
            </w:r>
          </w:p>
          <w:p w14:paraId="5C647FDD" w14:textId="77777777" w:rsidR="00C84762" w:rsidRPr="00741096" w:rsidRDefault="00C84762" w:rsidP="00C84762">
            <w:pPr>
              <w:spacing w:line="280" w:lineRule="exact"/>
              <w:ind w:firstLineChars="200" w:firstLine="482"/>
              <w:rPr>
                <w:rFonts w:ascii="仿宋" w:eastAsia="仿宋" w:hAnsi="仿宋"/>
                <w:b/>
                <w:sz w:val="24"/>
              </w:rPr>
            </w:pPr>
            <w:r w:rsidRPr="00741096">
              <w:rPr>
                <w:rFonts w:ascii="仿宋" w:eastAsia="仿宋" w:hAnsi="仿宋" w:hint="eastAsia"/>
                <w:b/>
                <w:sz w:val="24"/>
              </w:rPr>
              <w:t>4</w:t>
            </w:r>
            <w:r w:rsidRPr="00741096">
              <w:rPr>
                <w:rFonts w:ascii="仿宋" w:eastAsia="仿宋" w:hAnsi="仿宋"/>
                <w:b/>
                <w:sz w:val="24"/>
              </w:rPr>
              <w:t>.</w:t>
            </w:r>
            <w:r w:rsidRPr="00741096">
              <w:rPr>
                <w:rFonts w:ascii="仿宋" w:eastAsia="仿宋" w:hAnsi="仿宋" w:hint="eastAsia"/>
                <w:b/>
                <w:sz w:val="24"/>
              </w:rPr>
              <w:t>智能教学诊断</w:t>
            </w:r>
          </w:p>
          <w:p w14:paraId="168A19C7"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提供课程教学动态监测功能，具有精准趋势分析能力，诊断数据至少包括：</w:t>
            </w:r>
          </w:p>
          <w:p w14:paraId="4B0BAEA0"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1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(1)</w:t>
            </w:r>
            <w:r w:rsidRPr="00741096">
              <w:rPr>
                <w:rFonts w:ascii="仿宋" w:eastAsia="仿宋" w:hAnsi="仿宋"/>
                <w:sz w:val="24"/>
              </w:rPr>
              <w:fldChar w:fldCharType="end"/>
            </w:r>
            <w:r w:rsidRPr="00741096">
              <w:rPr>
                <w:rFonts w:ascii="仿宋" w:eastAsia="仿宋" w:hAnsi="仿宋" w:hint="eastAsia"/>
                <w:sz w:val="24"/>
              </w:rPr>
              <w:t>学情分析</w:t>
            </w:r>
            <w:r w:rsidRPr="00741096">
              <w:rPr>
                <w:rFonts w:ascii="仿宋" w:eastAsia="仿宋" w:hAnsi="仿宋"/>
                <w:sz w:val="24"/>
              </w:rPr>
              <w:t>：</w:t>
            </w:r>
            <w:r w:rsidRPr="00741096">
              <w:rPr>
                <w:rFonts w:ascii="仿宋" w:eastAsia="仿宋" w:hAnsi="仿宋" w:hint="eastAsia"/>
                <w:sz w:val="24"/>
              </w:rPr>
              <w:t>课前任务完成情况分析，课前测各知识点掌握情况分析；</w:t>
            </w:r>
          </w:p>
          <w:p w14:paraId="1A3706F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sz w:val="24"/>
              </w:rPr>
              <w:fldChar w:fldCharType="begin"/>
            </w:r>
            <w:r w:rsidRPr="00741096">
              <w:rPr>
                <w:rFonts w:ascii="仿宋" w:eastAsia="仿宋" w:hAnsi="仿宋"/>
                <w:sz w:val="24"/>
              </w:rPr>
              <w:instrText xml:space="preserve"> </w:instrText>
            </w:r>
            <w:r w:rsidRPr="00741096">
              <w:rPr>
                <w:rFonts w:ascii="仿宋" w:eastAsia="仿宋" w:hAnsi="仿宋" w:hint="eastAsia"/>
                <w:sz w:val="24"/>
              </w:rPr>
              <w:instrText>= 2 \* GB3</w:instrText>
            </w:r>
            <w:r w:rsidRPr="00741096">
              <w:rPr>
                <w:rFonts w:ascii="仿宋" w:eastAsia="仿宋" w:hAnsi="仿宋"/>
                <w:sz w:val="24"/>
              </w:rPr>
              <w:instrText xml:space="preserve"> </w:instrText>
            </w:r>
            <w:r w:rsidRPr="00741096">
              <w:rPr>
                <w:rFonts w:ascii="仿宋" w:eastAsia="仿宋" w:hAnsi="仿宋"/>
                <w:sz w:val="24"/>
              </w:rPr>
              <w:fldChar w:fldCharType="separate"/>
            </w:r>
            <w:r w:rsidRPr="00741096">
              <w:rPr>
                <w:rFonts w:ascii="仿宋" w:eastAsia="仿宋" w:hAnsi="仿宋" w:hint="eastAsia"/>
                <w:sz w:val="24"/>
              </w:rPr>
              <w:t>(2)</w:t>
            </w:r>
            <w:r w:rsidRPr="00741096">
              <w:rPr>
                <w:rFonts w:ascii="仿宋" w:eastAsia="仿宋" w:hAnsi="仿宋"/>
                <w:sz w:val="24"/>
              </w:rPr>
              <w:fldChar w:fldCharType="end"/>
            </w:r>
            <w:r w:rsidRPr="00741096">
              <w:rPr>
                <w:rFonts w:ascii="仿宋" w:eastAsia="仿宋" w:hAnsi="仿宋" w:hint="eastAsia"/>
                <w:sz w:val="24"/>
              </w:rPr>
              <w:t>课堂评价：课堂活动参与情况分析，测验或作业质量分析；</w:t>
            </w:r>
          </w:p>
          <w:p w14:paraId="4C131F93"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lastRenderedPageBreak/>
              <w:t>(</w:t>
            </w:r>
            <w:r w:rsidRPr="00741096">
              <w:rPr>
                <w:rFonts w:ascii="仿宋" w:eastAsia="仿宋" w:hAnsi="仿宋"/>
                <w:sz w:val="24"/>
              </w:rPr>
              <w:t>3)</w:t>
            </w:r>
            <w:r w:rsidRPr="00741096">
              <w:rPr>
                <w:rFonts w:ascii="仿宋" w:eastAsia="仿宋" w:hAnsi="仿宋" w:hint="eastAsia"/>
                <w:sz w:val="24"/>
              </w:rPr>
              <w:t>课程报告：课程整体数据分析，按仿真、作业、作品、方案等类别情况分析；</w:t>
            </w:r>
          </w:p>
          <w:p w14:paraId="14AF2F2F"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w:t>
            </w:r>
            <w:r w:rsidRPr="00741096">
              <w:rPr>
                <w:rFonts w:ascii="仿宋" w:eastAsia="仿宋" w:hAnsi="仿宋"/>
                <w:sz w:val="24"/>
              </w:rPr>
              <w:t>4)</w:t>
            </w:r>
            <w:r w:rsidRPr="00741096">
              <w:rPr>
                <w:rFonts w:ascii="仿宋" w:eastAsia="仿宋" w:hAnsi="仿宋" w:hint="eastAsia"/>
                <w:sz w:val="24"/>
              </w:rPr>
              <w:t>质量监测：对课程教学质量进行横纵向比较分析；</w:t>
            </w:r>
          </w:p>
          <w:p w14:paraId="1FB1DD51"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要求提供包含教学内容的理实一体化教材，要求每一个软件中即能按环节进行独立实验，也能进行多环节综合实验，且每种方式都具有详细的开展步骤截图。投标时随投标文件提交纸质文档，作为符合性审查依据。</w:t>
            </w:r>
          </w:p>
          <w:p w14:paraId="05842B98" w14:textId="77777777" w:rsidR="00C84762" w:rsidRPr="00741096"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投标人针对本产品所有功能要求，进行对应截图，作为技术文件提交，此部分为重要技术评审依据。为保护采购人利益，供货前由中标人须至采购人处演示上述所有功能模块，如未能满足采购参数要求或与响应不符，则验收不通过，采购人有权上报监管部门进行处罚，中标人将承担由此带来的一切法律责任和后果。</w:t>
            </w:r>
          </w:p>
          <w:p w14:paraId="2141471C" w14:textId="77777777" w:rsidR="00C84762" w:rsidRDefault="00C84762" w:rsidP="00C84762">
            <w:pPr>
              <w:spacing w:line="280" w:lineRule="exact"/>
              <w:ind w:firstLineChars="200" w:firstLine="480"/>
              <w:rPr>
                <w:rFonts w:ascii="仿宋" w:eastAsia="仿宋" w:hAnsi="仿宋"/>
                <w:sz w:val="24"/>
              </w:rPr>
            </w:pPr>
            <w:r w:rsidRPr="00741096">
              <w:rPr>
                <w:rFonts w:ascii="仿宋" w:eastAsia="仿宋" w:hAnsi="仿宋" w:hint="eastAsia"/>
                <w:sz w:val="24"/>
              </w:rPr>
              <w:t>★同时在线并发数100人。</w:t>
            </w:r>
          </w:p>
          <w:p w14:paraId="62DD4762" w14:textId="77777777" w:rsidR="00C84762" w:rsidRPr="00870FA7" w:rsidRDefault="00C84762" w:rsidP="00C84762">
            <w:pPr>
              <w:spacing w:line="280" w:lineRule="exact"/>
              <w:rPr>
                <w:rFonts w:ascii="仿宋" w:eastAsia="仿宋" w:hAnsi="仿宋"/>
                <w:b/>
                <w:sz w:val="24"/>
              </w:rPr>
            </w:pPr>
            <w:r>
              <w:rPr>
                <w:rFonts w:ascii="仿宋" w:eastAsia="仿宋" w:hAnsi="仿宋" w:hint="eastAsia"/>
                <w:b/>
                <w:sz w:val="24"/>
              </w:rPr>
              <w:t xml:space="preserve">（四）  </w:t>
            </w:r>
            <w:r w:rsidRPr="00870FA7">
              <w:rPr>
                <w:rFonts w:ascii="仿宋" w:eastAsia="仿宋" w:hAnsi="仿宋" w:hint="eastAsia"/>
                <w:b/>
                <w:sz w:val="24"/>
              </w:rPr>
              <w:t>试用要求</w:t>
            </w:r>
          </w:p>
          <w:p w14:paraId="3A891E6A" w14:textId="5E0855F0" w:rsidR="00C84762" w:rsidRPr="00741096" w:rsidRDefault="00C84762" w:rsidP="00C84762">
            <w:pPr>
              <w:spacing w:line="280" w:lineRule="exact"/>
              <w:ind w:firstLineChars="200" w:firstLine="480"/>
              <w:rPr>
                <w:rFonts w:ascii="仿宋" w:eastAsia="仿宋" w:hAnsi="仿宋"/>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331" w:type="pct"/>
            <w:vAlign w:val="center"/>
          </w:tcPr>
          <w:p w14:paraId="35D86206" w14:textId="700FB2CF" w:rsidR="00C84762" w:rsidRPr="00741096" w:rsidRDefault="00C84762" w:rsidP="00C84762">
            <w:pPr>
              <w:tabs>
                <w:tab w:val="left" w:pos="1080"/>
                <w:tab w:val="left" w:pos="1221"/>
              </w:tabs>
              <w:spacing w:line="280" w:lineRule="exact"/>
              <w:outlineLvl w:val="1"/>
              <w:rPr>
                <w:rFonts w:ascii="仿宋" w:eastAsia="仿宋" w:hAnsi="仿宋"/>
                <w:b/>
                <w:sz w:val="24"/>
              </w:rPr>
            </w:pPr>
            <w:r w:rsidRPr="00741096">
              <w:rPr>
                <w:rFonts w:ascii="仿宋" w:eastAsia="仿宋" w:hAnsi="仿宋" w:hint="eastAsia"/>
                <w:sz w:val="24"/>
              </w:rPr>
              <w:lastRenderedPageBreak/>
              <w:t>1套</w:t>
            </w:r>
          </w:p>
        </w:tc>
      </w:tr>
    </w:tbl>
    <w:p w14:paraId="1EA10A0B" w14:textId="5A1327AA" w:rsidR="00741096" w:rsidRDefault="00796544" w:rsidP="008903D7">
      <w:pPr>
        <w:spacing w:line="440" w:lineRule="exact"/>
        <w:rPr>
          <w:rFonts w:ascii="仿宋" w:eastAsia="仿宋" w:hAnsi="仿宋"/>
          <w:b/>
          <w:sz w:val="24"/>
        </w:rPr>
      </w:pPr>
      <w:r>
        <w:rPr>
          <w:rFonts w:ascii="仿宋" w:eastAsia="仿宋" w:hAnsi="仿宋"/>
          <w:b/>
          <w:sz w:val="24"/>
        </w:rPr>
        <w:lastRenderedPageBreak/>
        <w:t>附件</w:t>
      </w:r>
      <w:r>
        <w:rPr>
          <w:rFonts w:ascii="仿宋" w:eastAsia="仿宋" w:hAnsi="仿宋" w:hint="eastAsia"/>
          <w:b/>
          <w:sz w:val="24"/>
        </w:rPr>
        <w:t>4：</w:t>
      </w:r>
    </w:p>
    <w:tbl>
      <w:tblPr>
        <w:tblW w:w="5868" w:type="pct"/>
        <w:jc w:val="center"/>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1137"/>
        <w:gridCol w:w="7377"/>
        <w:gridCol w:w="680"/>
      </w:tblGrid>
      <w:tr w:rsidR="00796544" w:rsidRPr="00741096" w14:paraId="4AB6B1EA" w14:textId="77777777" w:rsidTr="00796544">
        <w:trPr>
          <w:trHeight w:val="645"/>
          <w:jc w:val="center"/>
        </w:trPr>
        <w:tc>
          <w:tcPr>
            <w:tcW w:w="293" w:type="pct"/>
            <w:tcMar>
              <w:top w:w="0" w:type="dxa"/>
              <w:left w:w="10" w:type="dxa"/>
              <w:bottom w:w="0" w:type="dxa"/>
              <w:right w:w="10" w:type="dxa"/>
            </w:tcMar>
            <w:vAlign w:val="center"/>
          </w:tcPr>
          <w:p w14:paraId="4FC431E6" w14:textId="77777777" w:rsidR="00796544" w:rsidRPr="00741096" w:rsidRDefault="00796544" w:rsidP="00796544">
            <w:pPr>
              <w:spacing w:line="280" w:lineRule="exact"/>
              <w:jc w:val="center"/>
              <w:rPr>
                <w:rFonts w:ascii="仿宋" w:eastAsia="仿宋" w:hAnsi="仿宋"/>
                <w:b/>
                <w:sz w:val="24"/>
              </w:rPr>
            </w:pPr>
            <w:r w:rsidRPr="00741096">
              <w:rPr>
                <w:rFonts w:ascii="仿宋" w:eastAsia="仿宋" w:hAnsi="仿宋" w:hint="eastAsia"/>
                <w:b/>
                <w:sz w:val="24"/>
              </w:rPr>
              <w:t>序号</w:t>
            </w:r>
          </w:p>
        </w:tc>
        <w:tc>
          <w:tcPr>
            <w:tcW w:w="582" w:type="pct"/>
            <w:tcMar>
              <w:top w:w="0" w:type="dxa"/>
              <w:left w:w="10" w:type="dxa"/>
              <w:bottom w:w="0" w:type="dxa"/>
              <w:right w:w="10" w:type="dxa"/>
            </w:tcMar>
            <w:vAlign w:val="center"/>
          </w:tcPr>
          <w:p w14:paraId="34BB327A" w14:textId="77777777" w:rsidR="00796544" w:rsidRPr="00741096" w:rsidRDefault="00796544" w:rsidP="00796544">
            <w:pPr>
              <w:spacing w:line="280" w:lineRule="exact"/>
              <w:jc w:val="center"/>
              <w:rPr>
                <w:rFonts w:ascii="仿宋" w:eastAsia="仿宋" w:hAnsi="仿宋"/>
                <w:b/>
                <w:sz w:val="24"/>
              </w:rPr>
            </w:pPr>
            <w:r w:rsidRPr="00741096">
              <w:rPr>
                <w:rFonts w:ascii="仿宋" w:eastAsia="仿宋" w:hAnsi="仿宋" w:hint="eastAsia"/>
                <w:b/>
                <w:sz w:val="24"/>
              </w:rPr>
              <w:t>设备名称</w:t>
            </w:r>
          </w:p>
        </w:tc>
        <w:tc>
          <w:tcPr>
            <w:tcW w:w="3777" w:type="pct"/>
            <w:tcMar>
              <w:top w:w="0" w:type="dxa"/>
              <w:left w:w="10" w:type="dxa"/>
              <w:bottom w:w="0" w:type="dxa"/>
              <w:right w:w="10" w:type="dxa"/>
            </w:tcMar>
            <w:vAlign w:val="center"/>
          </w:tcPr>
          <w:p w14:paraId="0C8C37B5" w14:textId="77777777" w:rsidR="00796544" w:rsidRPr="00741096" w:rsidRDefault="00796544" w:rsidP="00796544">
            <w:pPr>
              <w:spacing w:line="280" w:lineRule="exact"/>
              <w:jc w:val="center"/>
              <w:rPr>
                <w:rFonts w:ascii="仿宋" w:eastAsia="仿宋" w:hAnsi="仿宋"/>
                <w:b/>
                <w:sz w:val="24"/>
              </w:rPr>
            </w:pPr>
            <w:r w:rsidRPr="00741096">
              <w:rPr>
                <w:rFonts w:ascii="仿宋" w:eastAsia="仿宋" w:hAnsi="仿宋" w:hint="eastAsia"/>
                <w:b/>
                <w:sz w:val="24"/>
              </w:rPr>
              <w:t>技术参数</w:t>
            </w:r>
          </w:p>
        </w:tc>
        <w:tc>
          <w:tcPr>
            <w:tcW w:w="348" w:type="pct"/>
            <w:vAlign w:val="center"/>
          </w:tcPr>
          <w:p w14:paraId="7A41D5DE" w14:textId="77777777" w:rsidR="00796544" w:rsidRPr="00741096" w:rsidRDefault="00796544" w:rsidP="00796544">
            <w:pPr>
              <w:spacing w:line="280" w:lineRule="exact"/>
              <w:jc w:val="center"/>
              <w:rPr>
                <w:rFonts w:ascii="仿宋" w:eastAsia="仿宋" w:hAnsi="仿宋"/>
                <w:b/>
                <w:sz w:val="24"/>
              </w:rPr>
            </w:pPr>
            <w:r w:rsidRPr="00DC7401">
              <w:rPr>
                <w:rFonts w:ascii="仿宋" w:eastAsia="仿宋" w:hAnsi="仿宋" w:hint="eastAsia"/>
                <w:b/>
                <w:sz w:val="24"/>
              </w:rPr>
              <w:t>数量</w:t>
            </w:r>
          </w:p>
        </w:tc>
      </w:tr>
      <w:tr w:rsidR="00796544" w:rsidRPr="00796544" w14:paraId="3DB5D7F4" w14:textId="77777777" w:rsidTr="00796544">
        <w:trPr>
          <w:trHeight w:val="983"/>
          <w:jc w:val="center"/>
        </w:trPr>
        <w:tc>
          <w:tcPr>
            <w:tcW w:w="293" w:type="pct"/>
            <w:tcMar>
              <w:top w:w="0" w:type="dxa"/>
              <w:left w:w="10" w:type="dxa"/>
              <w:bottom w:w="0" w:type="dxa"/>
              <w:right w:w="10" w:type="dxa"/>
            </w:tcMar>
            <w:vAlign w:val="center"/>
          </w:tcPr>
          <w:p w14:paraId="5819276E" w14:textId="77777777" w:rsidR="00796544" w:rsidRPr="00796544" w:rsidRDefault="00796544" w:rsidP="00796544">
            <w:pPr>
              <w:spacing w:line="280" w:lineRule="exact"/>
              <w:jc w:val="center"/>
              <w:rPr>
                <w:rFonts w:ascii="仿宋" w:eastAsia="仿宋" w:hAnsi="仿宋"/>
                <w:b/>
                <w:bCs/>
                <w:sz w:val="24"/>
              </w:rPr>
            </w:pPr>
            <w:r w:rsidRPr="00796544">
              <w:rPr>
                <w:rFonts w:ascii="仿宋" w:eastAsia="仿宋" w:hAnsi="仿宋" w:hint="eastAsia"/>
                <w:b/>
                <w:bCs/>
                <w:sz w:val="24"/>
              </w:rPr>
              <w:t>1</w:t>
            </w:r>
          </w:p>
        </w:tc>
        <w:tc>
          <w:tcPr>
            <w:tcW w:w="582" w:type="pct"/>
            <w:tcMar>
              <w:top w:w="0" w:type="dxa"/>
              <w:left w:w="10" w:type="dxa"/>
              <w:bottom w:w="0" w:type="dxa"/>
              <w:right w:w="10" w:type="dxa"/>
            </w:tcMar>
            <w:vAlign w:val="center"/>
          </w:tcPr>
          <w:p w14:paraId="580A9B79" w14:textId="77777777" w:rsidR="00796544" w:rsidRPr="00047E52" w:rsidRDefault="00796544" w:rsidP="00796544">
            <w:pPr>
              <w:spacing w:line="280" w:lineRule="exact"/>
              <w:jc w:val="center"/>
              <w:rPr>
                <w:rFonts w:ascii="仿宋" w:eastAsia="仿宋" w:hAnsi="仿宋"/>
                <w:bCs/>
                <w:sz w:val="24"/>
              </w:rPr>
            </w:pPr>
            <w:r w:rsidRPr="00047E52">
              <w:rPr>
                <w:rFonts w:ascii="仿宋" w:eastAsia="仿宋" w:hAnsi="仿宋" w:cs="宋体" w:hint="eastAsia"/>
                <w:color w:val="000000"/>
                <w:kern w:val="0"/>
                <w:sz w:val="24"/>
              </w:rPr>
              <w:t>采购模拟经营沙盘软件系统</w:t>
            </w:r>
          </w:p>
        </w:tc>
        <w:tc>
          <w:tcPr>
            <w:tcW w:w="3777" w:type="pct"/>
            <w:tcMar>
              <w:top w:w="0" w:type="dxa"/>
              <w:left w:w="10" w:type="dxa"/>
              <w:bottom w:w="0" w:type="dxa"/>
              <w:right w:w="10" w:type="dxa"/>
            </w:tcMar>
            <w:vAlign w:val="center"/>
          </w:tcPr>
          <w:p w14:paraId="29FB5C1B" w14:textId="77777777" w:rsidR="00796544" w:rsidRPr="00796544" w:rsidRDefault="00796544" w:rsidP="00796544">
            <w:pPr>
              <w:tabs>
                <w:tab w:val="left" w:pos="1080"/>
              </w:tabs>
              <w:spacing w:line="280" w:lineRule="exact"/>
              <w:outlineLvl w:val="1"/>
              <w:rPr>
                <w:rFonts w:ascii="仿宋" w:eastAsia="仿宋" w:hAnsi="仿宋"/>
                <w:b/>
                <w:sz w:val="24"/>
              </w:rPr>
            </w:pPr>
            <w:r w:rsidRPr="00796544">
              <w:rPr>
                <w:rFonts w:ascii="仿宋" w:eastAsia="仿宋" w:hAnsi="仿宋" w:hint="eastAsia"/>
                <w:b/>
                <w:sz w:val="24"/>
              </w:rPr>
              <w:t>（一）制造商或供应商商务要求</w:t>
            </w:r>
          </w:p>
          <w:p w14:paraId="2B0947E9"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1</w:t>
            </w:r>
            <w:r w:rsidRPr="00796544">
              <w:rPr>
                <w:rFonts w:ascii="仿宋" w:eastAsia="仿宋" w:hAnsi="仿宋" w:cs="宋体"/>
                <w:sz w:val="24"/>
              </w:rPr>
              <w:t>.</w:t>
            </w:r>
            <w:r w:rsidRPr="00796544">
              <w:rPr>
                <w:rFonts w:ascii="仿宋" w:eastAsia="仿宋" w:hAnsi="仿宋" w:cs="宋体" w:hint="eastAsia"/>
                <w:sz w:val="24"/>
              </w:rPr>
              <w:t>供应商应是在国家相关行政管理部门注册且为独立法人机构，经营范围涵盖本次采购范围的国内合法企业；</w:t>
            </w:r>
          </w:p>
          <w:p w14:paraId="1E186FCB"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2</w:t>
            </w:r>
            <w:r w:rsidRPr="00796544">
              <w:rPr>
                <w:rFonts w:ascii="仿宋" w:eastAsia="仿宋" w:hAnsi="仿宋" w:cs="宋体"/>
                <w:sz w:val="24"/>
              </w:rPr>
              <w:t>.</w:t>
            </w:r>
            <w:r w:rsidRPr="00796544">
              <w:rPr>
                <w:rFonts w:ascii="仿宋" w:eastAsia="仿宋" w:hAnsi="仿宋" w:cs="宋体" w:hint="eastAsia"/>
                <w:sz w:val="24"/>
              </w:rPr>
              <w:t xml:space="preserve">供应商提供的硬件产品不是供应商生产或拥有的，则必须具有所投产品制造厂商提供的正式授权书； </w:t>
            </w:r>
          </w:p>
          <w:p w14:paraId="2A85706D"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3</w:t>
            </w:r>
            <w:r w:rsidRPr="00796544">
              <w:rPr>
                <w:rFonts w:ascii="仿宋" w:eastAsia="仿宋" w:hAnsi="仿宋" w:cs="宋体"/>
                <w:sz w:val="24"/>
              </w:rPr>
              <w:t>.</w:t>
            </w:r>
            <w:r w:rsidRPr="00796544">
              <w:rPr>
                <w:rFonts w:ascii="仿宋" w:eastAsia="仿宋" w:hAnsi="仿宋" w:cs="宋体" w:hint="eastAsia"/>
                <w:sz w:val="24"/>
              </w:rPr>
              <w:t>供应商必须为软件产品的生产厂商，并提供计算机软件著作权登记证书；</w:t>
            </w:r>
          </w:p>
          <w:p w14:paraId="5C36C97B"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4</w:t>
            </w:r>
            <w:r w:rsidRPr="00796544">
              <w:rPr>
                <w:rFonts w:ascii="仿宋" w:eastAsia="仿宋" w:hAnsi="仿宋" w:cs="宋体"/>
                <w:sz w:val="24"/>
              </w:rPr>
              <w:t>.</w:t>
            </w:r>
            <w:r w:rsidRPr="00796544">
              <w:rPr>
                <w:rFonts w:ascii="仿宋" w:eastAsia="仿宋" w:hAnsi="仿宋" w:cs="宋体" w:hint="eastAsia"/>
                <w:sz w:val="24"/>
              </w:rPr>
              <w:t>供应商或所投产品厂家须设有完善的售后服务机构，能提供紧急服务和本地化技术服务；</w:t>
            </w:r>
          </w:p>
          <w:p w14:paraId="3CDC6341" w14:textId="77777777" w:rsidR="00796544" w:rsidRPr="00796544" w:rsidRDefault="00796544" w:rsidP="00796544">
            <w:pPr>
              <w:tabs>
                <w:tab w:val="left" w:pos="1080"/>
              </w:tabs>
              <w:spacing w:line="280" w:lineRule="exact"/>
              <w:outlineLvl w:val="1"/>
              <w:rPr>
                <w:rFonts w:ascii="仿宋" w:eastAsia="仿宋" w:hAnsi="仿宋"/>
                <w:b/>
                <w:sz w:val="24"/>
              </w:rPr>
            </w:pPr>
            <w:r w:rsidRPr="00796544">
              <w:rPr>
                <w:rFonts w:ascii="仿宋" w:eastAsia="仿宋" w:hAnsi="仿宋" w:hint="eastAsia"/>
                <w:b/>
                <w:sz w:val="24"/>
              </w:rPr>
              <w:t>（二）售后服务体系要求</w:t>
            </w:r>
          </w:p>
          <w:p w14:paraId="6DD879D8"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1.负责对软硬件进行免费现场安装、调试及指导和服务，在教学使用地提供至少2天的技术培训。</w:t>
            </w:r>
          </w:p>
          <w:p w14:paraId="24C74D61"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2.负责在规定的安装调试期内完成工作，所产生一切费用由卖方承担。如因卖方责任而造成的延期，所有因安装延期而产生的费用由卖方负担。</w:t>
            </w:r>
          </w:p>
          <w:p w14:paraId="0CF04A19"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3.产品质保期为3年。质保期内软件免费升级、终身使用。在货物验收后运行的质保期内，负责因货物本身质量问题导致的各种故障的免费技术服务及维修。质量保证期后，维修、更换配件等只收成本费。</w:t>
            </w:r>
          </w:p>
          <w:p w14:paraId="79575BF9"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4.验收合格之日起保修期内，接到软件故障报告后1小时内响应，远程解决，且在24小时内处理完毕。远程不能解决的，免费上门修复，且在</w:t>
            </w:r>
            <w:r w:rsidRPr="00796544">
              <w:rPr>
                <w:rFonts w:ascii="仿宋" w:eastAsia="仿宋" w:hAnsi="仿宋" w:cs="宋体"/>
                <w:sz w:val="24"/>
              </w:rPr>
              <w:t>48</w:t>
            </w:r>
            <w:r w:rsidRPr="00796544">
              <w:rPr>
                <w:rFonts w:ascii="仿宋" w:eastAsia="仿宋" w:hAnsi="仿宋" w:cs="宋体" w:hint="eastAsia"/>
                <w:sz w:val="24"/>
              </w:rPr>
              <w:t>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277056D2"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5.终身免费技术咨询。</w:t>
            </w:r>
          </w:p>
          <w:p w14:paraId="1BBF7767" w14:textId="77777777" w:rsidR="00796544" w:rsidRPr="00796544" w:rsidRDefault="00796544" w:rsidP="00796544">
            <w:pPr>
              <w:spacing w:line="280" w:lineRule="exact"/>
              <w:ind w:left="227" w:hanging="227"/>
              <w:jc w:val="left"/>
              <w:rPr>
                <w:rFonts w:ascii="仿宋" w:eastAsia="仿宋" w:hAnsi="仿宋" w:cs="宋体"/>
                <w:sz w:val="24"/>
              </w:rPr>
            </w:pPr>
            <w:r w:rsidRPr="00796544">
              <w:rPr>
                <w:rFonts w:ascii="仿宋" w:eastAsia="仿宋" w:hAnsi="仿宋" w:cs="宋体" w:hint="eastAsia"/>
                <w:sz w:val="24"/>
              </w:rPr>
              <w:t>6.对授课教师、实验人员提供免费培训。</w:t>
            </w:r>
          </w:p>
          <w:p w14:paraId="1B547E57" w14:textId="77777777" w:rsidR="00796544" w:rsidRPr="00796544" w:rsidRDefault="00796544" w:rsidP="00796544">
            <w:pPr>
              <w:tabs>
                <w:tab w:val="left" w:pos="1080"/>
              </w:tabs>
              <w:spacing w:line="280" w:lineRule="exact"/>
              <w:outlineLvl w:val="1"/>
              <w:rPr>
                <w:rFonts w:ascii="仿宋" w:eastAsia="仿宋" w:hAnsi="仿宋"/>
                <w:b/>
                <w:sz w:val="24"/>
              </w:rPr>
            </w:pPr>
            <w:r w:rsidRPr="00796544">
              <w:rPr>
                <w:rFonts w:ascii="仿宋" w:eastAsia="仿宋" w:hAnsi="仿宋" w:hint="eastAsia"/>
                <w:b/>
                <w:sz w:val="24"/>
              </w:rPr>
              <w:lastRenderedPageBreak/>
              <w:t>（三）采购经营模拟软件系统整体要求</w:t>
            </w:r>
          </w:p>
          <w:p w14:paraId="137F93DE"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采购模拟经营软件是基于生产企业经营管理和操作模式，体现生产企业经营当中采购管理的重点和难点，同时模拟企业为了满足既定的采购需求而开展的一系列计划和采购活动，软件以对抗性的方式让学生更加深入的了解采购方和供应商之间的博弈关系，同时给教学过程带来趣味性和真实性。</w:t>
            </w:r>
          </w:p>
          <w:p w14:paraId="20587156" w14:textId="77777777" w:rsidR="00796544" w:rsidRPr="00796544" w:rsidRDefault="00796544" w:rsidP="00796544">
            <w:pPr>
              <w:adjustRightInd w:val="0"/>
              <w:snapToGrid w:val="0"/>
              <w:spacing w:line="280" w:lineRule="exact"/>
              <w:rPr>
                <w:rFonts w:ascii="仿宋" w:eastAsia="仿宋" w:hAnsi="仿宋" w:cs="宋体"/>
                <w:b/>
                <w:sz w:val="24"/>
              </w:rPr>
            </w:pPr>
            <w:r w:rsidRPr="00796544">
              <w:rPr>
                <w:rFonts w:ascii="仿宋" w:eastAsia="仿宋" w:hAnsi="仿宋" w:cs="宋体" w:hint="eastAsia"/>
                <w:b/>
                <w:sz w:val="24"/>
              </w:rPr>
              <w:t>1、技术要求</w:t>
            </w:r>
          </w:p>
          <w:p w14:paraId="7C00A0DE"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（1）系统采用B/S架构，易于升级和维护，便于数据的管理并能充分保证数据的安全；</w:t>
            </w:r>
          </w:p>
          <w:p w14:paraId="3F28606E"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（2）系统采用稳定的J2EE体系三层架构，中间层采用先进的MVC设计模式思想，页面显示与业务逻辑的分离，要求系统的可维护性、可扩展性和可复用性，充分保证系统的运 行稳定、可靠、高效性；</w:t>
            </w:r>
          </w:p>
          <w:p w14:paraId="0B083880"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（3）在界面展示、网络传输、业务逻辑处理等多个层面保证系统的效率；</w:t>
            </w:r>
          </w:p>
          <w:p w14:paraId="556C467D"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（4）简单易用，界面统一、整洁、操作灵活方便；</w:t>
            </w:r>
          </w:p>
          <w:p w14:paraId="35D907E5"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（5）系统支持SAAS化部署，减少服务器等硬件基础设备采购成本，系统自动升级；</w:t>
            </w:r>
          </w:p>
          <w:p w14:paraId="6210B7E7"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（6）系统具备完善的权限管理，能进行数据权限、菜单权限等设置保障信息安全。</w:t>
            </w:r>
          </w:p>
          <w:p w14:paraId="366BFF59" w14:textId="77777777" w:rsidR="00796544" w:rsidRPr="00796544" w:rsidRDefault="00796544" w:rsidP="00796544">
            <w:pPr>
              <w:adjustRightInd w:val="0"/>
              <w:snapToGrid w:val="0"/>
              <w:spacing w:line="280" w:lineRule="exact"/>
              <w:rPr>
                <w:rFonts w:ascii="仿宋" w:eastAsia="仿宋" w:hAnsi="仿宋" w:cs="宋体"/>
                <w:b/>
                <w:sz w:val="24"/>
              </w:rPr>
            </w:pPr>
            <w:r w:rsidRPr="00796544">
              <w:rPr>
                <w:rFonts w:ascii="仿宋" w:eastAsia="仿宋" w:hAnsi="仿宋" w:cs="宋体" w:hint="eastAsia"/>
                <w:b/>
                <w:sz w:val="24"/>
              </w:rPr>
              <w:t>2、软件核心功能</w:t>
            </w:r>
          </w:p>
          <w:p w14:paraId="682FB86B"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▲（1）软件支持多个学生分别按照采购和供应商角色进行真人对抗。系统分为采购子系统和供应子系统，最大程度地还原采购的真实性；</w:t>
            </w:r>
          </w:p>
          <w:p w14:paraId="09C2DED4"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（2）系统包含生产计划、采购计划、采购市场调查、供应商选择与筛选、采购预算、采购策略、采购合同管理、供应商绩效评估、采购到货等专业内容；</w:t>
            </w:r>
          </w:p>
          <w:p w14:paraId="13EB2B75"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（3）教师管理子系统，包含实验设置，自动生成订单数据，一键控制学生账号，查看和导出学生模拟结果功能；</w:t>
            </w:r>
          </w:p>
          <w:p w14:paraId="3FEEE312"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▲（4）系统具备根据订单生成规则，控制订单生成的数量和货品组合等信息，在同一案例背景下迅速生成不同的订单数据，方便教学准备和学生练习；</w:t>
            </w:r>
          </w:p>
          <w:p w14:paraId="4A8A12E3"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（5）系统包括询价议价、招投标、反向拍卖等 5种以上不同的采购策略的采购流程，让学生能够全面掌握和理解不同的采购方法和技巧；</w:t>
            </w:r>
          </w:p>
          <w:p w14:paraId="2E037724"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▲（6）系统支持采购和供应双方即时通讯功能，通过系统消息将订单信息发送至对方，还可以通过私信，实现与任何一个账号的实时沟通；</w:t>
            </w:r>
          </w:p>
          <w:p w14:paraId="55FE7066"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▲（7）为方便教学系统有完善的考核机制。支持自动排名和手工判分相结合的方式进行成绩判定；</w:t>
            </w:r>
          </w:p>
          <w:p w14:paraId="1D2AEE78"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（8）学生可以随时查看产品库存数据和订单详情；</w:t>
            </w:r>
          </w:p>
          <w:p w14:paraId="130B3D46"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★（9）本产品为成熟产品，并有软件产品著作权证书。</w:t>
            </w:r>
          </w:p>
          <w:p w14:paraId="313A6B71" w14:textId="77777777" w:rsidR="00796544" w:rsidRPr="00796544" w:rsidRDefault="00796544" w:rsidP="00796544">
            <w:pPr>
              <w:pStyle w:val="af4"/>
              <w:adjustRightInd w:val="0"/>
              <w:snapToGrid w:val="0"/>
              <w:spacing w:after="0" w:line="280" w:lineRule="exact"/>
              <w:ind w:firstLineChars="0" w:firstLine="0"/>
              <w:rPr>
                <w:rFonts w:ascii="仿宋" w:eastAsia="仿宋" w:hAnsi="仿宋" w:cs="微软雅黑"/>
                <w:b/>
                <w:sz w:val="24"/>
              </w:rPr>
            </w:pPr>
            <w:r w:rsidRPr="00796544">
              <w:rPr>
                <w:rFonts w:ascii="仿宋" w:eastAsia="仿宋" w:hAnsi="仿宋" w:cs="微软雅黑" w:hint="eastAsia"/>
                <w:b/>
                <w:sz w:val="24"/>
              </w:rPr>
              <w:t>3、教师端功能</w:t>
            </w:r>
          </w:p>
          <w:p w14:paraId="29388CB1"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（1）实验设置：教师可对实验的运营周期、采购方期初资金、供应商期初资金、生产线最大生产能力、供应商成本价比例、销售订单的违约金、最少开票企业数等多种实验参数进行设置；</w:t>
            </w:r>
          </w:p>
          <w:p w14:paraId="797A3671"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（2）货品管理：教师可设定货品的价格、库存持有成本、采购提前期等相关货品参数；</w:t>
            </w:r>
          </w:p>
          <w:p w14:paraId="60878C94"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（3）BOM管理：教师可管理多级货品BOM；</w:t>
            </w:r>
          </w:p>
          <w:p w14:paraId="4B28E999"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（4）订单管理：教师可管理设置销售订单，及订单规则；</w:t>
            </w:r>
          </w:p>
          <w:p w14:paraId="7B9678A2"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（5）实验管理：教师可对参加实验的学生进行管理、可以重新开</w:t>
            </w:r>
            <w:r w:rsidRPr="00796544">
              <w:rPr>
                <w:rFonts w:ascii="仿宋" w:eastAsia="仿宋" w:hAnsi="仿宋" w:cs="宋体" w:hint="eastAsia"/>
                <w:sz w:val="24"/>
              </w:rPr>
              <w:lastRenderedPageBreak/>
              <w:t>始实验和清除实验缓存，也可以暂停和关闭实验。</w:t>
            </w:r>
          </w:p>
          <w:p w14:paraId="569EC7D3" w14:textId="77777777" w:rsidR="00796544" w:rsidRPr="00796544" w:rsidRDefault="00796544" w:rsidP="00796544">
            <w:pPr>
              <w:pStyle w:val="af4"/>
              <w:adjustRightInd w:val="0"/>
              <w:snapToGrid w:val="0"/>
              <w:spacing w:after="0" w:line="280" w:lineRule="exact"/>
              <w:ind w:firstLineChars="0" w:firstLine="0"/>
              <w:rPr>
                <w:rFonts w:ascii="仿宋" w:eastAsia="仿宋" w:hAnsi="仿宋" w:cs="微软雅黑"/>
                <w:b/>
                <w:sz w:val="24"/>
              </w:rPr>
            </w:pPr>
            <w:r w:rsidRPr="00796544">
              <w:rPr>
                <w:rFonts w:ascii="仿宋" w:eastAsia="仿宋" w:hAnsi="仿宋" w:cs="微软雅黑" w:hint="eastAsia"/>
                <w:b/>
                <w:sz w:val="24"/>
              </w:rPr>
              <w:t>4、学生端功能</w:t>
            </w:r>
          </w:p>
          <w:p w14:paraId="2464D5ED"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（1）系统支持采购商和供应链两种角色进行模拟；</w:t>
            </w:r>
          </w:p>
          <w:p w14:paraId="4B6FAAA1"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（2）采购商角色：系统有详细的操作指引、案例介绍及运营数据的当时状态显示。</w:t>
            </w:r>
          </w:p>
          <w:p w14:paraId="15F1D1E9"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1</w:t>
            </w:r>
            <w:r w:rsidRPr="00796544">
              <w:rPr>
                <w:rFonts w:ascii="仿宋" w:eastAsia="仿宋" w:hAnsi="仿宋" w:cs="宋体" w:hint="eastAsia"/>
                <w:sz w:val="24"/>
              </w:rPr>
              <w:t>）经营与采购模块：支持六种采购方式；</w:t>
            </w:r>
          </w:p>
          <w:p w14:paraId="790E8EF0"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2</w:t>
            </w:r>
            <w:r w:rsidRPr="00796544">
              <w:rPr>
                <w:rFonts w:ascii="仿宋" w:eastAsia="仿宋" w:hAnsi="仿宋" w:cs="宋体" w:hint="eastAsia"/>
                <w:sz w:val="24"/>
              </w:rPr>
              <w:t>）系统支持以下功能模块：接收订单，制定生产计划，制定采购计划，编制采购预算，执行采购计划，采购到货，生产加工，销售发货，财务结算；</w:t>
            </w:r>
          </w:p>
          <w:p w14:paraId="3E8E8F57"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3）系统能够对年度经营数据进行分析；</w:t>
            </w:r>
          </w:p>
          <w:p w14:paraId="7E1DC3B5"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4）系统具备被对材料库，成品库进行管理，支持对出库明细进行查询；</w:t>
            </w:r>
          </w:p>
          <w:p w14:paraId="56EA056B"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5）系统具备报表查询，至少包含采购订单报表、生产计划报表和采购计划报表；</w:t>
            </w:r>
          </w:p>
          <w:p w14:paraId="6ADEADB7"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6）系统具备及时通讯，包含大厅公共信息及私信发送和接受；</w:t>
            </w:r>
          </w:p>
          <w:p w14:paraId="7BBB2922"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（3）供应商角色：系统有详细的系统指引、公司信息、及供应商产品信息介绍。</w:t>
            </w:r>
          </w:p>
          <w:p w14:paraId="5625EDAB"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1</w:t>
            </w:r>
            <w:r w:rsidRPr="00796544">
              <w:rPr>
                <w:rFonts w:ascii="仿宋" w:eastAsia="仿宋" w:hAnsi="仿宋" w:cs="宋体" w:hint="eastAsia"/>
                <w:sz w:val="24"/>
              </w:rPr>
              <w:t>）系统具备支持公共市场产品宣传功能；</w:t>
            </w:r>
          </w:p>
          <w:p w14:paraId="081B9DC1"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2</w:t>
            </w:r>
            <w:r w:rsidRPr="00796544">
              <w:rPr>
                <w:rFonts w:ascii="仿宋" w:eastAsia="仿宋" w:hAnsi="仿宋" w:cs="宋体" w:hint="eastAsia"/>
                <w:sz w:val="24"/>
              </w:rPr>
              <w:t>）系统具备支持招标大厅管理，至少包含：发布招标信息，变更公告，中标公示，开标及评标，历史信息查询；</w:t>
            </w:r>
          </w:p>
          <w:p w14:paraId="267FA66B"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3</w:t>
            </w:r>
            <w:r w:rsidRPr="00796544">
              <w:rPr>
                <w:rFonts w:ascii="仿宋" w:eastAsia="仿宋" w:hAnsi="仿宋" w:cs="宋体" w:hint="eastAsia"/>
                <w:sz w:val="24"/>
              </w:rPr>
              <w:t>）系统具备支持对材料库管理，支持对出库明细进行查询；</w:t>
            </w:r>
          </w:p>
          <w:p w14:paraId="0A201E48"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4</w:t>
            </w:r>
            <w:r w:rsidRPr="00796544">
              <w:rPr>
                <w:rFonts w:ascii="仿宋" w:eastAsia="仿宋" w:hAnsi="仿宋" w:cs="宋体" w:hint="eastAsia"/>
                <w:sz w:val="24"/>
              </w:rPr>
              <w:t>）系统具备支持对拍卖市场进行查询，支持对拍卖历史进行查询；</w:t>
            </w:r>
          </w:p>
          <w:p w14:paraId="0D36679B"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5</w:t>
            </w:r>
            <w:r w:rsidRPr="00796544">
              <w:rPr>
                <w:rFonts w:ascii="仿宋" w:eastAsia="仿宋" w:hAnsi="仿宋" w:cs="宋体" w:hint="eastAsia"/>
                <w:sz w:val="24"/>
              </w:rPr>
              <w:t>）系统具备订单管理：支持订货单管理，报价单管理、发货单管理及定价收购单管理；</w:t>
            </w:r>
          </w:p>
          <w:p w14:paraId="7B3168AA" w14:textId="77777777" w:rsidR="00796544" w:rsidRP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sz w:val="24"/>
              </w:rPr>
              <w:t>6</w:t>
            </w:r>
            <w:r w:rsidRPr="00796544">
              <w:rPr>
                <w:rFonts w:ascii="仿宋" w:eastAsia="仿宋" w:hAnsi="仿宋" w:cs="宋体" w:hint="eastAsia"/>
                <w:sz w:val="24"/>
              </w:rPr>
              <w:t>）系统具备支持及时通讯，包含大厅公共信息及私信发送和接受。</w:t>
            </w:r>
          </w:p>
          <w:p w14:paraId="31894D47" w14:textId="77777777" w:rsidR="00796544" w:rsidRPr="00796544" w:rsidRDefault="00796544" w:rsidP="00796544">
            <w:pPr>
              <w:pStyle w:val="af4"/>
              <w:adjustRightInd w:val="0"/>
              <w:snapToGrid w:val="0"/>
              <w:spacing w:after="0" w:line="280" w:lineRule="exact"/>
              <w:ind w:firstLineChars="0" w:firstLine="0"/>
              <w:rPr>
                <w:rFonts w:ascii="仿宋" w:eastAsia="仿宋" w:hAnsi="仿宋" w:cs="微软雅黑"/>
                <w:b/>
                <w:sz w:val="24"/>
              </w:rPr>
            </w:pPr>
            <w:r w:rsidRPr="00796544">
              <w:rPr>
                <w:rFonts w:ascii="仿宋" w:eastAsia="仿宋" w:hAnsi="仿宋" w:cs="微软雅黑" w:hint="eastAsia"/>
                <w:b/>
                <w:sz w:val="24"/>
              </w:rPr>
              <w:t>5、其它功能</w:t>
            </w:r>
          </w:p>
          <w:p w14:paraId="63F5CEE8" w14:textId="77777777" w:rsidR="00796544" w:rsidRDefault="00796544" w:rsidP="00796544">
            <w:pPr>
              <w:spacing w:line="280" w:lineRule="exact"/>
              <w:ind w:firstLineChars="200" w:firstLine="480"/>
              <w:jc w:val="left"/>
              <w:rPr>
                <w:rFonts w:ascii="仿宋" w:eastAsia="仿宋" w:hAnsi="仿宋" w:cs="宋体"/>
                <w:sz w:val="24"/>
              </w:rPr>
            </w:pPr>
            <w:r w:rsidRPr="00796544">
              <w:rPr>
                <w:rFonts w:ascii="仿宋" w:eastAsia="仿宋" w:hAnsi="仿宋" w:cs="宋体" w:hint="eastAsia"/>
                <w:sz w:val="24"/>
              </w:rPr>
              <w:t>支持在线帮助功能，对业务介绍清晰易懂，白箱化，系统中数据流转和结算所有公式开放，对系统中的名词进行解释，对系统的每种采购方式流程以流程图的形式展示，系统包含采购主流程，招标采购流程，询价议价采购流程、询价比价采购流程，反射拍卖流程，公共市场采购流程，定价采购流程。</w:t>
            </w:r>
          </w:p>
          <w:p w14:paraId="680F87F9" w14:textId="77777777" w:rsidR="00796544" w:rsidRPr="00870FA7" w:rsidRDefault="00796544" w:rsidP="00796544">
            <w:pPr>
              <w:spacing w:line="280" w:lineRule="exact"/>
              <w:rPr>
                <w:rFonts w:ascii="仿宋" w:eastAsia="仿宋" w:hAnsi="仿宋"/>
                <w:b/>
                <w:sz w:val="24"/>
              </w:rPr>
            </w:pPr>
            <w:r>
              <w:rPr>
                <w:rFonts w:ascii="仿宋" w:eastAsia="仿宋" w:hAnsi="仿宋" w:hint="eastAsia"/>
                <w:b/>
                <w:sz w:val="24"/>
              </w:rPr>
              <w:t xml:space="preserve">（四）  </w:t>
            </w:r>
            <w:r w:rsidRPr="00870FA7">
              <w:rPr>
                <w:rFonts w:ascii="仿宋" w:eastAsia="仿宋" w:hAnsi="仿宋" w:hint="eastAsia"/>
                <w:b/>
                <w:sz w:val="24"/>
              </w:rPr>
              <w:t>试用要求</w:t>
            </w:r>
          </w:p>
          <w:p w14:paraId="7B6658A8" w14:textId="36E058AA" w:rsidR="00796544" w:rsidRPr="00796544" w:rsidRDefault="00796544" w:rsidP="00796544">
            <w:pPr>
              <w:spacing w:line="280" w:lineRule="exact"/>
              <w:ind w:firstLineChars="200" w:firstLine="480"/>
              <w:jc w:val="left"/>
              <w:rPr>
                <w:rFonts w:ascii="仿宋" w:eastAsia="仿宋" w:hAnsi="仿宋"/>
                <w:b/>
                <w:sz w:val="24"/>
              </w:rPr>
            </w:pPr>
            <w:r w:rsidRPr="009D7C7E">
              <w:rPr>
                <w:rFonts w:ascii="仿宋" w:eastAsia="仿宋" w:hAnsi="仿宋" w:hint="eastAsia"/>
                <w:sz w:val="24"/>
              </w:rPr>
              <w:t>根据采购的软件项目特殊性，投标单位承诺该软件免费提供给招标单位试用3至6个月。招标单位根据投标单位的响应情况及试用效果签订采购合同。</w:t>
            </w:r>
          </w:p>
        </w:tc>
        <w:tc>
          <w:tcPr>
            <w:tcW w:w="348" w:type="pct"/>
            <w:tcMar>
              <w:top w:w="0" w:type="dxa"/>
              <w:left w:w="10" w:type="dxa"/>
              <w:bottom w:w="0" w:type="dxa"/>
              <w:right w:w="10" w:type="dxa"/>
            </w:tcMar>
            <w:vAlign w:val="center"/>
          </w:tcPr>
          <w:p w14:paraId="20642A42" w14:textId="77777777" w:rsidR="00796544" w:rsidRPr="00796544" w:rsidRDefault="00796544" w:rsidP="00796544">
            <w:pPr>
              <w:spacing w:line="280" w:lineRule="exact"/>
              <w:jc w:val="center"/>
              <w:rPr>
                <w:rFonts w:ascii="仿宋" w:eastAsia="仿宋" w:hAnsi="仿宋"/>
                <w:sz w:val="24"/>
              </w:rPr>
            </w:pPr>
            <w:r w:rsidRPr="00796544">
              <w:rPr>
                <w:rFonts w:ascii="仿宋" w:eastAsia="仿宋" w:hAnsi="仿宋" w:hint="eastAsia"/>
                <w:sz w:val="24"/>
              </w:rPr>
              <w:lastRenderedPageBreak/>
              <w:t>1套</w:t>
            </w:r>
          </w:p>
        </w:tc>
      </w:tr>
    </w:tbl>
    <w:p w14:paraId="2BE585CB" w14:textId="77777777" w:rsidR="00796544" w:rsidRPr="00741096" w:rsidRDefault="00796544" w:rsidP="008903D7">
      <w:pPr>
        <w:spacing w:line="440" w:lineRule="exact"/>
        <w:rPr>
          <w:rFonts w:ascii="仿宋" w:eastAsia="仿宋" w:hAnsi="仿宋"/>
          <w:b/>
          <w:sz w:val="24"/>
        </w:rPr>
      </w:pPr>
    </w:p>
    <w:sectPr w:rsidR="00796544" w:rsidRPr="00741096" w:rsidSect="004A629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FDE4E" w14:textId="77777777" w:rsidR="00146F86" w:rsidRDefault="00146F86">
      <w:r>
        <w:separator/>
      </w:r>
    </w:p>
  </w:endnote>
  <w:endnote w:type="continuationSeparator" w:id="0">
    <w:p w14:paraId="6C4DB655" w14:textId="77777777" w:rsidR="00146F86" w:rsidRDefault="0014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741096" w:rsidRDefault="00741096">
    <w:pPr>
      <w:pStyle w:val="a7"/>
      <w:jc w:val="center"/>
    </w:pPr>
    <w:r>
      <w:fldChar w:fldCharType="begin"/>
    </w:r>
    <w:r>
      <w:rPr>
        <w:rStyle w:val="ad"/>
      </w:rPr>
      <w:instrText xml:space="preserve">PAGE  </w:instrText>
    </w:r>
    <w:r>
      <w:fldChar w:fldCharType="separate"/>
    </w:r>
    <w:r w:rsidR="001E7628">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081E7" w14:textId="77777777" w:rsidR="00146F86" w:rsidRDefault="00146F86">
      <w:r>
        <w:separator/>
      </w:r>
    </w:p>
  </w:footnote>
  <w:footnote w:type="continuationSeparator" w:id="0">
    <w:p w14:paraId="1A69759A" w14:textId="77777777" w:rsidR="00146F86" w:rsidRDefault="00146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49DC7"/>
    <w:multiLevelType w:val="singleLevel"/>
    <w:tmpl w:val="A5949DC7"/>
    <w:lvl w:ilvl="0">
      <w:start w:val="1"/>
      <w:numFmt w:val="decimal"/>
      <w:suff w:val="nothing"/>
      <w:lvlText w:val="%1）"/>
      <w:lvlJc w:val="left"/>
    </w:lvl>
  </w:abstractNum>
  <w:abstractNum w:abstractNumId="1">
    <w:nsid w:val="ADF61AFB"/>
    <w:multiLevelType w:val="singleLevel"/>
    <w:tmpl w:val="ADF61AFB"/>
    <w:lvl w:ilvl="0">
      <w:start w:val="1"/>
      <w:numFmt w:val="decimal"/>
      <w:lvlText w:val="%1."/>
      <w:lvlJc w:val="left"/>
      <w:pPr>
        <w:ind w:left="992" w:hanging="425"/>
      </w:pPr>
      <w:rPr>
        <w:rFonts w:hint="default"/>
      </w:rPr>
    </w:lvl>
  </w:abstractNum>
  <w:abstractNum w:abstractNumId="2">
    <w:nsid w:val="000B5E9D"/>
    <w:multiLevelType w:val="singleLevel"/>
    <w:tmpl w:val="000B5E9D"/>
    <w:lvl w:ilvl="0">
      <w:start w:val="1"/>
      <w:numFmt w:val="decimal"/>
      <w:lvlText w:val="%1."/>
      <w:lvlJc w:val="left"/>
      <w:pPr>
        <w:ind w:left="425" w:hanging="425"/>
      </w:pPr>
      <w:rPr>
        <w:rFonts w:hint="default"/>
      </w:rPr>
    </w:lvl>
  </w:abstractNum>
  <w:abstractNum w:abstractNumId="3">
    <w:nsid w:val="00880FD0"/>
    <w:multiLevelType w:val="multilevel"/>
    <w:tmpl w:val="00880FD0"/>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2727639"/>
    <w:multiLevelType w:val="singleLevel"/>
    <w:tmpl w:val="02727639"/>
    <w:lvl w:ilvl="0">
      <w:start w:val="1"/>
      <w:numFmt w:val="decimal"/>
      <w:lvlText w:val="%1."/>
      <w:lvlJc w:val="left"/>
      <w:pPr>
        <w:ind w:left="425" w:hanging="425"/>
      </w:pPr>
      <w:rPr>
        <w:rFonts w:hint="default"/>
      </w:rPr>
    </w:lvl>
  </w:abstractNum>
  <w:abstractNum w:abstractNumId="5">
    <w:nsid w:val="069E0376"/>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31434C"/>
    <w:multiLevelType w:val="singleLevel"/>
    <w:tmpl w:val="0931434C"/>
    <w:lvl w:ilvl="0">
      <w:start w:val="1"/>
      <w:numFmt w:val="decimal"/>
      <w:lvlText w:val="%1."/>
      <w:lvlJc w:val="left"/>
      <w:pPr>
        <w:ind w:left="425" w:hanging="425"/>
      </w:pPr>
      <w:rPr>
        <w:rFonts w:hint="default"/>
      </w:rPr>
    </w:lvl>
  </w:abstractNum>
  <w:abstractNum w:abstractNumId="7">
    <w:nsid w:val="0D0E0725"/>
    <w:multiLevelType w:val="singleLevel"/>
    <w:tmpl w:val="A5949DC7"/>
    <w:lvl w:ilvl="0">
      <w:start w:val="1"/>
      <w:numFmt w:val="decimal"/>
      <w:suff w:val="nothing"/>
      <w:lvlText w:val="%1）"/>
      <w:lvlJc w:val="left"/>
    </w:lvl>
  </w:abstractNum>
  <w:abstractNum w:abstractNumId="8">
    <w:nsid w:val="15B60C70"/>
    <w:multiLevelType w:val="multilevel"/>
    <w:tmpl w:val="15B60C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DA2BDD"/>
    <w:multiLevelType w:val="multilevel"/>
    <w:tmpl w:val="17DA2BD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8B76432"/>
    <w:multiLevelType w:val="hybridMultilevel"/>
    <w:tmpl w:val="201E6B08"/>
    <w:lvl w:ilvl="0" w:tplc="E996DE7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C3422E"/>
    <w:multiLevelType w:val="singleLevel"/>
    <w:tmpl w:val="22C3422E"/>
    <w:lvl w:ilvl="0">
      <w:start w:val="1"/>
      <w:numFmt w:val="decimal"/>
      <w:lvlText w:val="%1."/>
      <w:lvlJc w:val="left"/>
      <w:pPr>
        <w:ind w:left="425" w:hanging="425"/>
      </w:pPr>
      <w:rPr>
        <w:rFonts w:hint="default"/>
      </w:rPr>
    </w:lvl>
  </w:abstractNum>
  <w:abstractNum w:abstractNumId="12">
    <w:nsid w:val="25C775AC"/>
    <w:multiLevelType w:val="multilevel"/>
    <w:tmpl w:val="D8EC96DA"/>
    <w:lvl w:ilvl="0">
      <w:start w:val="1"/>
      <w:numFmt w:val="chineseCountingThousand"/>
      <w:lvlText w:val="%1、"/>
      <w:lvlJc w:val="left"/>
      <w:pPr>
        <w:tabs>
          <w:tab w:val="left" w:pos="1221"/>
        </w:tabs>
        <w:ind w:left="1221" w:hanging="1080"/>
      </w:pPr>
      <w:rPr>
        <w:rFonts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27F4B827"/>
    <w:multiLevelType w:val="singleLevel"/>
    <w:tmpl w:val="27F4B827"/>
    <w:lvl w:ilvl="0">
      <w:start w:val="4"/>
      <w:numFmt w:val="decimal"/>
      <w:suff w:val="nothing"/>
      <w:lvlText w:val="%1、"/>
      <w:lvlJc w:val="left"/>
    </w:lvl>
  </w:abstractNum>
  <w:abstractNum w:abstractNumId="14">
    <w:nsid w:val="2D002264"/>
    <w:multiLevelType w:val="multilevel"/>
    <w:tmpl w:val="2D00226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2D1C5079"/>
    <w:multiLevelType w:val="hybridMultilevel"/>
    <w:tmpl w:val="DFC4EC96"/>
    <w:lvl w:ilvl="0" w:tplc="329CF650">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382762F8"/>
    <w:multiLevelType w:val="hybridMultilevel"/>
    <w:tmpl w:val="06424CE0"/>
    <w:lvl w:ilvl="0" w:tplc="B82290A8">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2D4778"/>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BB70A20"/>
    <w:multiLevelType w:val="hybridMultilevel"/>
    <w:tmpl w:val="86F4BA7A"/>
    <w:lvl w:ilvl="0" w:tplc="4AF051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F55601E"/>
    <w:multiLevelType w:val="multilevel"/>
    <w:tmpl w:val="3F55601E"/>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3FACB0F0"/>
    <w:multiLevelType w:val="singleLevel"/>
    <w:tmpl w:val="3FACB0F0"/>
    <w:lvl w:ilvl="0">
      <w:start w:val="2"/>
      <w:numFmt w:val="decimal"/>
      <w:suff w:val="nothing"/>
      <w:lvlText w:val="%1、"/>
      <w:lvlJc w:val="left"/>
    </w:lvl>
  </w:abstractNum>
  <w:abstractNum w:abstractNumId="23">
    <w:nsid w:val="443B5541"/>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52F5472"/>
    <w:multiLevelType w:val="singleLevel"/>
    <w:tmpl w:val="A5949DC7"/>
    <w:lvl w:ilvl="0">
      <w:start w:val="1"/>
      <w:numFmt w:val="decimal"/>
      <w:suff w:val="nothing"/>
      <w:lvlText w:val="%1）"/>
      <w:lvlJc w:val="left"/>
    </w:lvl>
  </w:abstractNum>
  <w:abstractNum w:abstractNumId="25">
    <w:nsid w:val="48162550"/>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nsid w:val="4933745E"/>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49D70E23"/>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4A5881B2"/>
    <w:multiLevelType w:val="singleLevel"/>
    <w:tmpl w:val="DB363E80"/>
    <w:lvl w:ilvl="0">
      <w:start w:val="1"/>
      <w:numFmt w:val="decimal"/>
      <w:lvlText w:val="%1、"/>
      <w:lvlJc w:val="left"/>
      <w:pPr>
        <w:ind w:left="708" w:hanging="425"/>
      </w:pPr>
      <w:rPr>
        <w:rFonts w:ascii="仿宋" w:eastAsia="仿宋" w:hAnsi="仿宋" w:cs="宋体"/>
      </w:rPr>
    </w:lvl>
  </w:abstractNum>
  <w:abstractNum w:abstractNumId="29">
    <w:nsid w:val="4B2B7BDF"/>
    <w:multiLevelType w:val="hybridMultilevel"/>
    <w:tmpl w:val="F6E8A2F0"/>
    <w:lvl w:ilvl="0" w:tplc="95E61FE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nsid w:val="4F287CE6"/>
    <w:multiLevelType w:val="singleLevel"/>
    <w:tmpl w:val="4F287CE6"/>
    <w:lvl w:ilvl="0">
      <w:start w:val="1"/>
      <w:numFmt w:val="decimal"/>
      <w:lvlText w:val="%1."/>
      <w:lvlJc w:val="left"/>
      <w:pPr>
        <w:ind w:left="425" w:hanging="425"/>
      </w:pPr>
      <w:rPr>
        <w:rFonts w:hint="default"/>
      </w:rPr>
    </w:lvl>
  </w:abstractNum>
  <w:abstractNum w:abstractNumId="32">
    <w:nsid w:val="5512564F"/>
    <w:multiLevelType w:val="hybridMultilevel"/>
    <w:tmpl w:val="1B24BB4E"/>
    <w:lvl w:ilvl="0" w:tplc="A6EACB7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9991D79"/>
    <w:multiLevelType w:val="multilevel"/>
    <w:tmpl w:val="59991D79"/>
    <w:lvl w:ilvl="0">
      <w:start w:val="1"/>
      <w:numFmt w:val="japaneseCounting"/>
      <w:lvlText w:val="（%1）"/>
      <w:lvlJc w:val="left"/>
      <w:pPr>
        <w:tabs>
          <w:tab w:val="left" w:pos="1080"/>
        </w:tabs>
        <w:ind w:left="1080" w:hanging="10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5ACC1566"/>
    <w:multiLevelType w:val="hybridMultilevel"/>
    <w:tmpl w:val="4058C1B2"/>
    <w:lvl w:ilvl="0" w:tplc="D4E053E8">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C323B25"/>
    <w:multiLevelType w:val="multilevel"/>
    <w:tmpl w:val="02CA39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62FE7CF0"/>
    <w:multiLevelType w:val="singleLevel"/>
    <w:tmpl w:val="62FE7CF0"/>
    <w:lvl w:ilvl="0">
      <w:start w:val="1"/>
      <w:numFmt w:val="decimal"/>
      <w:lvlText w:val="%1."/>
      <w:lvlJc w:val="left"/>
      <w:pPr>
        <w:ind w:left="425" w:hanging="425"/>
      </w:pPr>
      <w:rPr>
        <w:rFonts w:hint="default"/>
      </w:rPr>
    </w:lvl>
  </w:abstractNum>
  <w:abstractNum w:abstractNumId="38">
    <w:nsid w:val="67631894"/>
    <w:multiLevelType w:val="singleLevel"/>
    <w:tmpl w:val="A5949DC7"/>
    <w:lvl w:ilvl="0">
      <w:start w:val="1"/>
      <w:numFmt w:val="decimal"/>
      <w:suff w:val="nothing"/>
      <w:lvlText w:val="%1）"/>
      <w:lvlJc w:val="left"/>
    </w:lvl>
  </w:abstractNum>
  <w:abstractNum w:abstractNumId="39">
    <w:nsid w:val="6A505AC6"/>
    <w:multiLevelType w:val="hybridMultilevel"/>
    <w:tmpl w:val="C8063000"/>
    <w:lvl w:ilvl="0" w:tplc="464672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A6A2D07"/>
    <w:multiLevelType w:val="multilevel"/>
    <w:tmpl w:val="6A6A2D07"/>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nsid w:val="6EC66C6E"/>
    <w:multiLevelType w:val="multilevel"/>
    <w:tmpl w:val="6EC66C6E"/>
    <w:lvl w:ilvl="0">
      <w:start w:val="1"/>
      <w:numFmt w:val="decimal"/>
      <w:lvlText w:val="%1）"/>
      <w:lvlJc w:val="left"/>
      <w:pPr>
        <w:ind w:left="1200" w:hanging="360"/>
      </w:pPr>
      <w:rPr>
        <w:rFonts w:hint="default"/>
      </w:rPr>
    </w:lvl>
    <w:lvl w:ilvl="1">
      <w:start w:val="1"/>
      <w:numFmt w:val="lowerLetter"/>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lowerLetter"/>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lowerLetter"/>
      <w:lvlText w:val="%8)"/>
      <w:lvlJc w:val="left"/>
      <w:pPr>
        <w:ind w:left="4680" w:hanging="480"/>
      </w:pPr>
    </w:lvl>
    <w:lvl w:ilvl="8">
      <w:start w:val="1"/>
      <w:numFmt w:val="lowerRoman"/>
      <w:lvlText w:val="%9."/>
      <w:lvlJc w:val="right"/>
      <w:pPr>
        <w:ind w:left="5160" w:hanging="480"/>
      </w:pPr>
    </w:lvl>
  </w:abstractNum>
  <w:abstractNum w:abstractNumId="42">
    <w:nsid w:val="73303BE0"/>
    <w:multiLevelType w:val="multilevel"/>
    <w:tmpl w:val="73303BE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C942074"/>
    <w:multiLevelType w:val="multilevel"/>
    <w:tmpl w:val="5E9032CA"/>
    <w:lvl w:ilvl="0">
      <w:start w:val="1"/>
      <w:numFmt w:val="decimal"/>
      <w:suff w:val="nothing"/>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4">
    <w:nsid w:val="7EC63C89"/>
    <w:multiLevelType w:val="multilevel"/>
    <w:tmpl w:val="7EC63C89"/>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nsid w:val="7F8554AD"/>
    <w:multiLevelType w:val="hybridMultilevel"/>
    <w:tmpl w:val="FADC7B0E"/>
    <w:lvl w:ilvl="0" w:tplc="BBA8A14A">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0"/>
  </w:num>
  <w:num w:numId="3">
    <w:abstractNumId w:val="30"/>
  </w:num>
  <w:num w:numId="4">
    <w:abstractNumId w:val="13"/>
  </w:num>
  <w:num w:numId="5">
    <w:abstractNumId w:val="36"/>
  </w:num>
  <w:num w:numId="6">
    <w:abstractNumId w:val="1"/>
  </w:num>
  <w:num w:numId="7">
    <w:abstractNumId w:val="28"/>
  </w:num>
  <w:num w:numId="8">
    <w:abstractNumId w:val="11"/>
  </w:num>
  <w:num w:numId="9">
    <w:abstractNumId w:val="2"/>
  </w:num>
  <w:num w:numId="10">
    <w:abstractNumId w:val="0"/>
  </w:num>
  <w:num w:numId="11">
    <w:abstractNumId w:val="41"/>
  </w:num>
  <w:num w:numId="12">
    <w:abstractNumId w:val="22"/>
  </w:num>
  <w:num w:numId="13">
    <w:abstractNumId w:val="38"/>
  </w:num>
  <w:num w:numId="14">
    <w:abstractNumId w:val="24"/>
  </w:num>
  <w:num w:numId="15">
    <w:abstractNumId w:val="7"/>
  </w:num>
  <w:num w:numId="16">
    <w:abstractNumId w:val="12"/>
  </w:num>
  <w:num w:numId="17">
    <w:abstractNumId w:val="26"/>
  </w:num>
  <w:num w:numId="18">
    <w:abstractNumId w:val="27"/>
  </w:num>
  <w:num w:numId="19">
    <w:abstractNumId w:val="43"/>
  </w:num>
  <w:num w:numId="20">
    <w:abstractNumId w:val="35"/>
  </w:num>
  <w:num w:numId="21">
    <w:abstractNumId w:val="18"/>
  </w:num>
  <w:num w:numId="22">
    <w:abstractNumId w:val="5"/>
  </w:num>
  <w:num w:numId="23">
    <w:abstractNumId w:val="23"/>
  </w:num>
  <w:num w:numId="24">
    <w:abstractNumId w:val="25"/>
  </w:num>
  <w:num w:numId="25">
    <w:abstractNumId w:val="8"/>
  </w:num>
  <w:num w:numId="26">
    <w:abstractNumId w:val="14"/>
  </w:num>
  <w:num w:numId="27">
    <w:abstractNumId w:val="44"/>
  </w:num>
  <w:num w:numId="28">
    <w:abstractNumId w:val="9"/>
  </w:num>
  <w:num w:numId="29">
    <w:abstractNumId w:val="21"/>
  </w:num>
  <w:num w:numId="30">
    <w:abstractNumId w:val="40"/>
  </w:num>
  <w:num w:numId="31">
    <w:abstractNumId w:val="10"/>
  </w:num>
  <w:num w:numId="32">
    <w:abstractNumId w:val="34"/>
  </w:num>
  <w:num w:numId="33">
    <w:abstractNumId w:val="45"/>
  </w:num>
  <w:num w:numId="34">
    <w:abstractNumId w:val="17"/>
  </w:num>
  <w:num w:numId="35">
    <w:abstractNumId w:val="39"/>
  </w:num>
  <w:num w:numId="36">
    <w:abstractNumId w:val="19"/>
  </w:num>
  <w:num w:numId="37">
    <w:abstractNumId w:val="15"/>
  </w:num>
  <w:num w:numId="38">
    <w:abstractNumId w:val="32"/>
  </w:num>
  <w:num w:numId="39">
    <w:abstractNumId w:val="33"/>
  </w:num>
  <w:num w:numId="40">
    <w:abstractNumId w:val="31"/>
  </w:num>
  <w:num w:numId="41">
    <w:abstractNumId w:val="37"/>
  </w:num>
  <w:num w:numId="42">
    <w:abstractNumId w:val="42"/>
  </w:num>
  <w:num w:numId="43">
    <w:abstractNumId w:val="3"/>
  </w:num>
  <w:num w:numId="44">
    <w:abstractNumId w:val="6"/>
  </w:num>
  <w:num w:numId="45">
    <w:abstractNumId w:val="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47E52"/>
    <w:rsid w:val="00050634"/>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302F5"/>
    <w:rsid w:val="00146F86"/>
    <w:rsid w:val="001729CB"/>
    <w:rsid w:val="00172B0F"/>
    <w:rsid w:val="00172E78"/>
    <w:rsid w:val="00177816"/>
    <w:rsid w:val="00180389"/>
    <w:rsid w:val="00181C8E"/>
    <w:rsid w:val="00191C8D"/>
    <w:rsid w:val="001B6CBA"/>
    <w:rsid w:val="001B7D44"/>
    <w:rsid w:val="001C19EF"/>
    <w:rsid w:val="001D11C9"/>
    <w:rsid w:val="001D6163"/>
    <w:rsid w:val="001E7628"/>
    <w:rsid w:val="001F4528"/>
    <w:rsid w:val="001F5851"/>
    <w:rsid w:val="00204014"/>
    <w:rsid w:val="002124D1"/>
    <w:rsid w:val="00221816"/>
    <w:rsid w:val="002228FD"/>
    <w:rsid w:val="002235CC"/>
    <w:rsid w:val="00246644"/>
    <w:rsid w:val="00247D33"/>
    <w:rsid w:val="002526D5"/>
    <w:rsid w:val="00271FFB"/>
    <w:rsid w:val="00277575"/>
    <w:rsid w:val="002945A7"/>
    <w:rsid w:val="002971EA"/>
    <w:rsid w:val="002A01CF"/>
    <w:rsid w:val="002B161E"/>
    <w:rsid w:val="002B4678"/>
    <w:rsid w:val="002C143B"/>
    <w:rsid w:val="002C4E9A"/>
    <w:rsid w:val="002D626D"/>
    <w:rsid w:val="002F45AC"/>
    <w:rsid w:val="00301FAF"/>
    <w:rsid w:val="0030406B"/>
    <w:rsid w:val="00321140"/>
    <w:rsid w:val="0033058D"/>
    <w:rsid w:val="0034212A"/>
    <w:rsid w:val="00342B58"/>
    <w:rsid w:val="00351B0A"/>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3F4286"/>
    <w:rsid w:val="0040438F"/>
    <w:rsid w:val="004160AC"/>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50240F"/>
    <w:rsid w:val="005200E7"/>
    <w:rsid w:val="00524156"/>
    <w:rsid w:val="0053248C"/>
    <w:rsid w:val="00537D8E"/>
    <w:rsid w:val="005421CD"/>
    <w:rsid w:val="00546565"/>
    <w:rsid w:val="00546690"/>
    <w:rsid w:val="00555E00"/>
    <w:rsid w:val="00556B28"/>
    <w:rsid w:val="005576D6"/>
    <w:rsid w:val="00563F03"/>
    <w:rsid w:val="005646E9"/>
    <w:rsid w:val="00564D26"/>
    <w:rsid w:val="005668B5"/>
    <w:rsid w:val="005671CB"/>
    <w:rsid w:val="00572E44"/>
    <w:rsid w:val="0058312D"/>
    <w:rsid w:val="00590554"/>
    <w:rsid w:val="0059210B"/>
    <w:rsid w:val="005A28AF"/>
    <w:rsid w:val="005A5B8C"/>
    <w:rsid w:val="005B09F5"/>
    <w:rsid w:val="005B5060"/>
    <w:rsid w:val="005D0E19"/>
    <w:rsid w:val="005D1422"/>
    <w:rsid w:val="005E051C"/>
    <w:rsid w:val="005E146D"/>
    <w:rsid w:val="005E372E"/>
    <w:rsid w:val="005E42CC"/>
    <w:rsid w:val="005F0148"/>
    <w:rsid w:val="005F0218"/>
    <w:rsid w:val="005F6FE2"/>
    <w:rsid w:val="0062652D"/>
    <w:rsid w:val="006322B9"/>
    <w:rsid w:val="0063370E"/>
    <w:rsid w:val="00633B87"/>
    <w:rsid w:val="00636D59"/>
    <w:rsid w:val="00645A32"/>
    <w:rsid w:val="00646473"/>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702672"/>
    <w:rsid w:val="00720DFF"/>
    <w:rsid w:val="00727695"/>
    <w:rsid w:val="00741096"/>
    <w:rsid w:val="007431F5"/>
    <w:rsid w:val="00745323"/>
    <w:rsid w:val="007478B1"/>
    <w:rsid w:val="00756F0C"/>
    <w:rsid w:val="0078286E"/>
    <w:rsid w:val="0079292F"/>
    <w:rsid w:val="00796544"/>
    <w:rsid w:val="00797634"/>
    <w:rsid w:val="007A38EA"/>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0FA7"/>
    <w:rsid w:val="00875885"/>
    <w:rsid w:val="008903D7"/>
    <w:rsid w:val="00895EE5"/>
    <w:rsid w:val="008A3CCD"/>
    <w:rsid w:val="008B7BCC"/>
    <w:rsid w:val="008C35D0"/>
    <w:rsid w:val="008D632A"/>
    <w:rsid w:val="008E3FA3"/>
    <w:rsid w:val="008E557E"/>
    <w:rsid w:val="008F202B"/>
    <w:rsid w:val="008F7FD9"/>
    <w:rsid w:val="0090017E"/>
    <w:rsid w:val="00900358"/>
    <w:rsid w:val="00900B50"/>
    <w:rsid w:val="0091333C"/>
    <w:rsid w:val="00922BC2"/>
    <w:rsid w:val="00922BEC"/>
    <w:rsid w:val="00925AD0"/>
    <w:rsid w:val="009262C9"/>
    <w:rsid w:val="00944FA3"/>
    <w:rsid w:val="00950705"/>
    <w:rsid w:val="00986207"/>
    <w:rsid w:val="00994CAF"/>
    <w:rsid w:val="00996423"/>
    <w:rsid w:val="009B098F"/>
    <w:rsid w:val="009C28F1"/>
    <w:rsid w:val="009D5478"/>
    <w:rsid w:val="009D6498"/>
    <w:rsid w:val="009D7C7E"/>
    <w:rsid w:val="009E2FF8"/>
    <w:rsid w:val="009E3433"/>
    <w:rsid w:val="009E4092"/>
    <w:rsid w:val="009E59E0"/>
    <w:rsid w:val="009E7426"/>
    <w:rsid w:val="009F602F"/>
    <w:rsid w:val="00A00E4D"/>
    <w:rsid w:val="00A01FE1"/>
    <w:rsid w:val="00A215E4"/>
    <w:rsid w:val="00A33677"/>
    <w:rsid w:val="00A33F78"/>
    <w:rsid w:val="00A52C1C"/>
    <w:rsid w:val="00A60819"/>
    <w:rsid w:val="00A63413"/>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A0FAB"/>
    <w:rsid w:val="00BB1202"/>
    <w:rsid w:val="00BB43C3"/>
    <w:rsid w:val="00BB6169"/>
    <w:rsid w:val="00BC22A1"/>
    <w:rsid w:val="00BC2926"/>
    <w:rsid w:val="00BC6B23"/>
    <w:rsid w:val="00BD5B96"/>
    <w:rsid w:val="00BE4059"/>
    <w:rsid w:val="00BE4119"/>
    <w:rsid w:val="00BF1EB8"/>
    <w:rsid w:val="00C0226D"/>
    <w:rsid w:val="00C05651"/>
    <w:rsid w:val="00C07F71"/>
    <w:rsid w:val="00C15407"/>
    <w:rsid w:val="00C20867"/>
    <w:rsid w:val="00C21ECF"/>
    <w:rsid w:val="00C35E24"/>
    <w:rsid w:val="00C37B0C"/>
    <w:rsid w:val="00C53C28"/>
    <w:rsid w:val="00C60263"/>
    <w:rsid w:val="00C61CAA"/>
    <w:rsid w:val="00C84762"/>
    <w:rsid w:val="00CA2223"/>
    <w:rsid w:val="00CA459F"/>
    <w:rsid w:val="00CB1125"/>
    <w:rsid w:val="00CB36F1"/>
    <w:rsid w:val="00CB7C42"/>
    <w:rsid w:val="00D00D3F"/>
    <w:rsid w:val="00D02B78"/>
    <w:rsid w:val="00D03CAF"/>
    <w:rsid w:val="00D120DC"/>
    <w:rsid w:val="00D13036"/>
    <w:rsid w:val="00D16286"/>
    <w:rsid w:val="00D42D9A"/>
    <w:rsid w:val="00D44097"/>
    <w:rsid w:val="00D52C01"/>
    <w:rsid w:val="00D52D20"/>
    <w:rsid w:val="00D650C1"/>
    <w:rsid w:val="00D679BF"/>
    <w:rsid w:val="00D81800"/>
    <w:rsid w:val="00D83723"/>
    <w:rsid w:val="00D94124"/>
    <w:rsid w:val="00D94815"/>
    <w:rsid w:val="00D94B0B"/>
    <w:rsid w:val="00DA69C1"/>
    <w:rsid w:val="00DB6DD0"/>
    <w:rsid w:val="00DC08E2"/>
    <w:rsid w:val="00DC7401"/>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61789"/>
    <w:rsid w:val="00F70016"/>
    <w:rsid w:val="00F705AC"/>
    <w:rsid w:val="00F76319"/>
    <w:rsid w:val="00F822D7"/>
    <w:rsid w:val="00F83877"/>
    <w:rsid w:val="00F86EA9"/>
    <w:rsid w:val="00FB3281"/>
    <w:rsid w:val="00FB6E32"/>
    <w:rsid w:val="00FD7714"/>
    <w:rsid w:val="00FE58FC"/>
    <w:rsid w:val="00FF156D"/>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 w:type="paragraph" w:styleId="af4">
    <w:name w:val="Body Text First Indent"/>
    <w:basedOn w:val="a4"/>
    <w:link w:val="Char9"/>
    <w:uiPriority w:val="99"/>
    <w:unhideWhenUsed/>
    <w:rsid w:val="00796544"/>
    <w:pPr>
      <w:autoSpaceDE/>
      <w:autoSpaceDN/>
      <w:spacing w:after="120"/>
      <w:ind w:firstLineChars="100" w:firstLine="420"/>
      <w:jc w:val="both"/>
    </w:pPr>
    <w:rPr>
      <w:rFonts w:ascii="Times New Roman" w:hAnsi="Times New Roman" w:cs="Times New Roman"/>
      <w:kern w:val="2"/>
      <w:sz w:val="21"/>
      <w:lang w:val="en-US" w:bidi="ar-SA"/>
    </w:rPr>
  </w:style>
  <w:style w:type="character" w:customStyle="1" w:styleId="Char9">
    <w:name w:val="正文首行缩进 Char"/>
    <w:basedOn w:val="Char0"/>
    <w:link w:val="af4"/>
    <w:uiPriority w:val="99"/>
    <w:rsid w:val="00796544"/>
    <w:rPr>
      <w:rFonts w:ascii="宋体" w:hAnsi="宋体" w:cs="宋体"/>
      <w:kern w:val="2"/>
      <w:sz w:val="21"/>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iPriority="99"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 w:type="paragraph" w:customStyle="1" w:styleId="11">
    <w:name w:val="列出段落1"/>
    <w:basedOn w:val="a"/>
    <w:uiPriority w:val="99"/>
    <w:qFormat/>
    <w:rsid w:val="00204014"/>
    <w:pPr>
      <w:spacing w:line="360" w:lineRule="auto"/>
      <w:ind w:firstLineChars="200" w:firstLine="200"/>
    </w:pPr>
    <w:rPr>
      <w:rFonts w:asciiTheme="minorHAnsi" w:eastAsiaTheme="minorEastAsia" w:hAnsiTheme="minorHAnsi" w:cs="宋体"/>
      <w:sz w:val="24"/>
      <w:szCs w:val="22"/>
    </w:rPr>
  </w:style>
  <w:style w:type="paragraph" w:styleId="af4">
    <w:name w:val="Body Text First Indent"/>
    <w:basedOn w:val="a4"/>
    <w:link w:val="Char9"/>
    <w:uiPriority w:val="99"/>
    <w:unhideWhenUsed/>
    <w:rsid w:val="00796544"/>
    <w:pPr>
      <w:autoSpaceDE/>
      <w:autoSpaceDN/>
      <w:spacing w:after="120"/>
      <w:ind w:firstLineChars="100" w:firstLine="420"/>
      <w:jc w:val="both"/>
    </w:pPr>
    <w:rPr>
      <w:rFonts w:ascii="Times New Roman" w:hAnsi="Times New Roman" w:cs="Times New Roman"/>
      <w:kern w:val="2"/>
      <w:sz w:val="21"/>
      <w:lang w:val="en-US" w:bidi="ar-SA"/>
    </w:rPr>
  </w:style>
  <w:style w:type="character" w:customStyle="1" w:styleId="Char9">
    <w:name w:val="正文首行缩进 Char"/>
    <w:basedOn w:val="Char0"/>
    <w:link w:val="af4"/>
    <w:uiPriority w:val="99"/>
    <w:rsid w:val="00796544"/>
    <w:rPr>
      <w:rFonts w:ascii="宋体" w:hAnsi="宋体" w:cs="宋体"/>
      <w:kern w:val="2"/>
      <w:sz w:val="21"/>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1851791535">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98569C-A658-4DE5-A42D-0B0D08D2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20</Pages>
  <Words>3090</Words>
  <Characters>17616</Characters>
  <Application>Microsoft Office Word</Application>
  <DocSecurity>0</DocSecurity>
  <Lines>146</Lines>
  <Paragraphs>41</Paragraphs>
  <ScaleCrop>false</ScaleCrop>
  <Company>CHINA</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61</cp:revision>
  <cp:lastPrinted>2020-08-18T02:33:00Z</cp:lastPrinted>
  <dcterms:created xsi:type="dcterms:W3CDTF">2022-09-15T06:00:00Z</dcterms:created>
  <dcterms:modified xsi:type="dcterms:W3CDTF">2023-11-17T03:13:00Z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