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91" w:rsidRDefault="0030698A">
      <w:pPr>
        <w:pStyle w:val="ab"/>
        <w:widowControl/>
        <w:spacing w:before="0" w:beforeAutospacing="0" w:after="0" w:afterAutospacing="0" w:line="450" w:lineRule="atLeast"/>
        <w:jc w:val="center"/>
        <w:rPr>
          <w:sz w:val="21"/>
          <w:szCs w:val="21"/>
        </w:rPr>
      </w:pPr>
      <w:r>
        <w:rPr>
          <w:rStyle w:val="af0"/>
          <w:rFonts w:ascii="宋体" w:hAnsi="宋体" w:cs="宋体" w:hint="eastAsia"/>
          <w:color w:val="333333"/>
          <w:sz w:val="84"/>
          <w:szCs w:val="84"/>
          <w:shd w:val="clear" w:color="auto" w:fill="FFFFFF"/>
        </w:rPr>
        <w:t>武</w:t>
      </w:r>
      <w:r>
        <w:rPr>
          <w:rStyle w:val="af0"/>
          <w:rFonts w:ascii="宋体" w:hAnsi="宋体" w:cs="宋体" w:hint="eastAsia"/>
          <w:color w:val="333333"/>
          <w:sz w:val="84"/>
          <w:szCs w:val="84"/>
          <w:shd w:val="clear" w:color="auto" w:fill="FFFFFF"/>
        </w:rPr>
        <w:t xml:space="preserve"> </w:t>
      </w:r>
      <w:r>
        <w:rPr>
          <w:rStyle w:val="af0"/>
          <w:rFonts w:ascii="宋体" w:hAnsi="宋体" w:cs="宋体" w:hint="eastAsia"/>
          <w:color w:val="333333"/>
          <w:sz w:val="84"/>
          <w:szCs w:val="84"/>
          <w:shd w:val="clear" w:color="auto" w:fill="FFFFFF"/>
        </w:rPr>
        <w:t>汉</w:t>
      </w:r>
      <w:r>
        <w:rPr>
          <w:rStyle w:val="af0"/>
          <w:rFonts w:ascii="宋体" w:hAnsi="宋体" w:cs="宋体" w:hint="eastAsia"/>
          <w:color w:val="333333"/>
          <w:sz w:val="84"/>
          <w:szCs w:val="84"/>
          <w:shd w:val="clear" w:color="auto" w:fill="FFFFFF"/>
        </w:rPr>
        <w:t xml:space="preserve"> </w:t>
      </w:r>
      <w:r>
        <w:rPr>
          <w:rStyle w:val="af0"/>
          <w:rFonts w:ascii="宋体" w:hAnsi="宋体" w:cs="宋体" w:hint="eastAsia"/>
          <w:color w:val="333333"/>
          <w:sz w:val="84"/>
          <w:szCs w:val="84"/>
          <w:shd w:val="clear" w:color="auto" w:fill="FFFFFF"/>
        </w:rPr>
        <w:t>工</w:t>
      </w:r>
      <w:r>
        <w:rPr>
          <w:rStyle w:val="af0"/>
          <w:rFonts w:ascii="宋体" w:hAnsi="宋体" w:cs="宋体" w:hint="eastAsia"/>
          <w:color w:val="333333"/>
          <w:sz w:val="84"/>
          <w:szCs w:val="84"/>
          <w:shd w:val="clear" w:color="auto" w:fill="FFFFFF"/>
        </w:rPr>
        <w:t xml:space="preserve"> </w:t>
      </w:r>
      <w:r>
        <w:rPr>
          <w:rStyle w:val="af0"/>
          <w:rFonts w:ascii="宋体" w:hAnsi="宋体" w:cs="宋体" w:hint="eastAsia"/>
          <w:color w:val="333333"/>
          <w:sz w:val="84"/>
          <w:szCs w:val="84"/>
          <w:shd w:val="clear" w:color="auto" w:fill="FFFFFF"/>
        </w:rPr>
        <w:t>商</w:t>
      </w:r>
      <w:r>
        <w:rPr>
          <w:rStyle w:val="af0"/>
          <w:rFonts w:ascii="宋体" w:hAnsi="宋体" w:cs="宋体" w:hint="eastAsia"/>
          <w:color w:val="333333"/>
          <w:sz w:val="84"/>
          <w:szCs w:val="84"/>
          <w:shd w:val="clear" w:color="auto" w:fill="FFFFFF"/>
        </w:rPr>
        <w:t xml:space="preserve"> </w:t>
      </w:r>
      <w:r>
        <w:rPr>
          <w:rStyle w:val="af0"/>
          <w:rFonts w:ascii="宋体" w:hAnsi="宋体" w:cs="宋体" w:hint="eastAsia"/>
          <w:color w:val="333333"/>
          <w:sz w:val="84"/>
          <w:szCs w:val="84"/>
          <w:shd w:val="clear" w:color="auto" w:fill="FFFFFF"/>
        </w:rPr>
        <w:t>学</w:t>
      </w:r>
      <w:r>
        <w:rPr>
          <w:rStyle w:val="af0"/>
          <w:rFonts w:ascii="宋体" w:hAnsi="宋体" w:cs="宋体" w:hint="eastAsia"/>
          <w:color w:val="333333"/>
          <w:sz w:val="84"/>
          <w:szCs w:val="84"/>
          <w:shd w:val="clear" w:color="auto" w:fill="FFFFFF"/>
        </w:rPr>
        <w:t xml:space="preserve"> </w:t>
      </w:r>
      <w:r>
        <w:rPr>
          <w:rStyle w:val="af0"/>
          <w:rFonts w:ascii="宋体" w:hAnsi="宋体" w:cs="宋体" w:hint="eastAsia"/>
          <w:color w:val="333333"/>
          <w:sz w:val="84"/>
          <w:szCs w:val="84"/>
          <w:shd w:val="clear" w:color="auto" w:fill="FFFFFF"/>
        </w:rPr>
        <w:t>院</w:t>
      </w:r>
    </w:p>
    <w:p w:rsidR="00833B91" w:rsidRDefault="0030698A">
      <w:pPr>
        <w:pStyle w:val="ab"/>
        <w:widowControl/>
        <w:spacing w:before="0" w:beforeAutospacing="0" w:after="0" w:afterAutospacing="0" w:line="450" w:lineRule="atLeast"/>
        <w:jc w:val="center"/>
        <w:rPr>
          <w:sz w:val="21"/>
          <w:szCs w:val="21"/>
        </w:rPr>
      </w:pPr>
      <w:r>
        <w:rPr>
          <w:rStyle w:val="af0"/>
          <w:rFonts w:ascii="宋体" w:hAnsi="宋体" w:cs="宋体" w:hint="eastAsia"/>
          <w:color w:val="333333"/>
          <w:sz w:val="84"/>
          <w:szCs w:val="84"/>
          <w:shd w:val="clear" w:color="auto" w:fill="FFFFFF"/>
        </w:rPr>
        <w:t>招（议）标文件</w:t>
      </w:r>
    </w:p>
    <w:p w:rsidR="00833B91" w:rsidRDefault="0030698A">
      <w:pPr>
        <w:pStyle w:val="ab"/>
        <w:widowControl/>
        <w:spacing w:before="0" w:beforeAutospacing="0" w:after="0" w:afterAutospacing="0" w:line="450" w:lineRule="atLeast"/>
        <w:jc w:val="both"/>
        <w:rPr>
          <w:sz w:val="21"/>
          <w:szCs w:val="21"/>
        </w:rPr>
      </w:pPr>
      <w:r>
        <w:rPr>
          <w:rStyle w:val="af0"/>
          <w:rFonts w:ascii="宋体" w:hAnsi="宋体" w:cs="宋体" w:hint="eastAsia"/>
          <w:color w:val="333333"/>
          <w:sz w:val="28"/>
          <w:szCs w:val="28"/>
          <w:shd w:val="clear" w:color="auto" w:fill="FFFFFF"/>
        </w:rPr>
        <w:t> </w:t>
      </w:r>
    </w:p>
    <w:p w:rsidR="00833B91" w:rsidRDefault="0030698A">
      <w:pPr>
        <w:pStyle w:val="ab"/>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833B91" w:rsidRDefault="0030698A">
      <w:pPr>
        <w:pStyle w:val="ab"/>
        <w:widowControl/>
        <w:spacing w:before="0" w:beforeAutospacing="0" w:after="0" w:afterAutospacing="0" w:line="450" w:lineRule="atLeast"/>
        <w:jc w:val="both"/>
        <w:rPr>
          <w:sz w:val="21"/>
          <w:szCs w:val="21"/>
        </w:rPr>
      </w:pPr>
      <w:r>
        <w:rPr>
          <w:rStyle w:val="af0"/>
          <w:rFonts w:ascii="宋体" w:hAnsi="宋体" w:cs="宋体" w:hint="eastAsia"/>
          <w:color w:val="333333"/>
          <w:sz w:val="44"/>
          <w:szCs w:val="44"/>
          <w:shd w:val="clear" w:color="auto" w:fill="FFFFFF"/>
        </w:rPr>
        <w:t> </w:t>
      </w:r>
    </w:p>
    <w:p w:rsidR="00833B91" w:rsidRDefault="0030698A">
      <w:pPr>
        <w:pStyle w:val="ab"/>
        <w:widowControl/>
        <w:spacing w:before="0" w:beforeAutospacing="0" w:afterLines="50" w:after="156" w:afterAutospacing="0" w:line="450" w:lineRule="atLeast"/>
        <w:ind w:left="3030" w:hangingChars="686" w:hanging="3030"/>
        <w:jc w:val="both"/>
        <w:rPr>
          <w:sz w:val="21"/>
          <w:szCs w:val="21"/>
          <w:u w:val="single"/>
        </w:rPr>
      </w:pPr>
      <w:r>
        <w:rPr>
          <w:rStyle w:val="af0"/>
          <w:rFonts w:ascii="宋体" w:hAnsi="宋体" w:cs="宋体" w:hint="eastAsia"/>
          <w:color w:val="333333"/>
          <w:sz w:val="44"/>
          <w:szCs w:val="44"/>
          <w:shd w:val="clear" w:color="auto" w:fill="FFFFFF"/>
        </w:rPr>
        <w:t>招标项目名称</w:t>
      </w:r>
      <w:r>
        <w:rPr>
          <w:rStyle w:val="af0"/>
          <w:rFonts w:ascii="宋体" w:hAnsi="宋体" w:cs="宋体" w:hint="eastAsia"/>
          <w:color w:val="333333"/>
          <w:sz w:val="44"/>
          <w:szCs w:val="44"/>
          <w:shd w:val="clear" w:color="auto" w:fill="FFFFFF"/>
        </w:rPr>
        <w:t>:</w:t>
      </w:r>
      <w:r>
        <w:rPr>
          <w:rFonts w:ascii="仿宋" w:eastAsia="仿宋" w:hAnsi="仿宋" w:hint="eastAsia"/>
          <w:sz w:val="28"/>
          <w:szCs w:val="28"/>
        </w:rPr>
        <w:t xml:space="preserve"> </w:t>
      </w:r>
      <w:r>
        <w:rPr>
          <w:rStyle w:val="af0"/>
          <w:rFonts w:cs="宋体" w:hint="eastAsia"/>
          <w:color w:val="333333"/>
          <w:sz w:val="28"/>
          <w:szCs w:val="28"/>
          <w:u w:val="single"/>
          <w:shd w:val="clear" w:color="auto" w:fill="FFFFFF"/>
        </w:rPr>
        <w:t>智慧环保及人工智能大数据实验教学平台</w:t>
      </w:r>
      <w:r>
        <w:rPr>
          <w:rStyle w:val="af0"/>
          <w:rFonts w:ascii="宋体" w:hAnsi="宋体" w:cs="宋体" w:hint="eastAsia"/>
          <w:color w:val="333333"/>
          <w:sz w:val="28"/>
          <w:szCs w:val="28"/>
          <w:u w:val="single"/>
          <w:shd w:val="clear" w:color="auto" w:fill="FFFFFF"/>
        </w:rPr>
        <w:t>采购项目招标</w:t>
      </w:r>
      <w:r>
        <w:rPr>
          <w:rStyle w:val="af0"/>
          <w:rFonts w:ascii="宋体" w:hAnsi="宋体" w:cs="宋体" w:hint="eastAsia"/>
          <w:color w:val="333333"/>
          <w:sz w:val="28"/>
          <w:szCs w:val="28"/>
          <w:u w:val="single"/>
          <w:shd w:val="clear" w:color="auto" w:fill="FFFFFF"/>
        </w:rPr>
        <w:t xml:space="preserve">  </w:t>
      </w:r>
      <w:r>
        <w:rPr>
          <w:rStyle w:val="af0"/>
          <w:rFonts w:ascii="宋体" w:hAnsi="宋体" w:cs="宋体" w:hint="eastAsia"/>
          <w:color w:val="333333"/>
          <w:u w:val="single"/>
          <w:shd w:val="clear" w:color="auto" w:fill="FFFFFF"/>
        </w:rPr>
        <w:t xml:space="preserve">      </w:t>
      </w:r>
    </w:p>
    <w:p w:rsidR="00833B91" w:rsidRDefault="0030698A">
      <w:pPr>
        <w:pStyle w:val="ab"/>
        <w:widowControl/>
        <w:spacing w:before="0" w:beforeAutospacing="0" w:afterLines="50" w:after="156" w:afterAutospacing="0" w:line="450" w:lineRule="atLeast"/>
        <w:jc w:val="both"/>
        <w:rPr>
          <w:sz w:val="28"/>
          <w:szCs w:val="28"/>
          <w:u w:val="single"/>
        </w:rPr>
      </w:pPr>
      <w:r>
        <w:rPr>
          <w:rStyle w:val="af0"/>
          <w:rFonts w:ascii="宋体" w:hAnsi="宋体" w:cs="宋体" w:hint="eastAsia"/>
          <w:color w:val="333333"/>
          <w:sz w:val="44"/>
          <w:szCs w:val="44"/>
          <w:shd w:val="clear" w:color="auto" w:fill="FFFFFF"/>
        </w:rPr>
        <w:t>编</w:t>
      </w:r>
      <w:r>
        <w:rPr>
          <w:rStyle w:val="af0"/>
          <w:rFonts w:ascii="宋体" w:hAnsi="宋体" w:cs="宋体" w:hint="eastAsia"/>
          <w:color w:val="333333"/>
          <w:sz w:val="44"/>
          <w:szCs w:val="44"/>
          <w:shd w:val="clear" w:color="auto" w:fill="FFFFFF"/>
        </w:rPr>
        <w:t xml:space="preserve">      </w:t>
      </w:r>
      <w:r>
        <w:rPr>
          <w:rStyle w:val="af0"/>
          <w:rFonts w:ascii="宋体" w:hAnsi="宋体" w:cs="宋体" w:hint="eastAsia"/>
          <w:color w:val="333333"/>
          <w:sz w:val="44"/>
          <w:szCs w:val="44"/>
          <w:shd w:val="clear" w:color="auto" w:fill="FFFFFF"/>
        </w:rPr>
        <w:t>号</w:t>
      </w:r>
      <w:r>
        <w:rPr>
          <w:rFonts w:ascii="宋体" w:hAnsi="宋体" w:cs="宋体" w:hint="eastAsia"/>
          <w:color w:val="333333"/>
          <w:sz w:val="44"/>
          <w:szCs w:val="44"/>
          <w:shd w:val="clear" w:color="auto" w:fill="FFFFFF"/>
        </w:rPr>
        <w:t>:</w:t>
      </w:r>
      <w:r>
        <w:rPr>
          <w:rStyle w:val="af0"/>
          <w:rFonts w:ascii="宋体" w:hAnsi="宋体" w:cs="宋体" w:hint="eastAsia"/>
          <w:color w:val="333333"/>
          <w:sz w:val="28"/>
          <w:szCs w:val="28"/>
          <w:u w:val="single"/>
          <w:shd w:val="clear" w:color="auto" w:fill="FFFFFF"/>
        </w:rPr>
        <w:t> </w:t>
      </w:r>
      <w:r>
        <w:rPr>
          <w:rStyle w:val="af0"/>
          <w:rFonts w:ascii="宋体" w:hAnsi="宋体" w:cs="宋体" w:hint="eastAsia"/>
          <w:color w:val="333333"/>
          <w:sz w:val="32"/>
          <w:szCs w:val="32"/>
          <w:u w:val="single"/>
          <w:shd w:val="clear" w:color="auto" w:fill="FFFFFF"/>
        </w:rPr>
        <w:t xml:space="preserve"> G2023-36                       </w:t>
      </w:r>
    </w:p>
    <w:p w:rsidR="00833B91" w:rsidRDefault="0030698A">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833B91" w:rsidRDefault="00833B91">
      <w:pPr>
        <w:pStyle w:val="ab"/>
        <w:widowControl/>
        <w:spacing w:before="0" w:beforeAutospacing="0" w:after="0" w:afterAutospacing="0" w:line="450" w:lineRule="atLeast"/>
        <w:jc w:val="both"/>
        <w:rPr>
          <w:rStyle w:val="af0"/>
          <w:rFonts w:ascii="宋体" w:hAnsi="宋体" w:cs="宋体"/>
          <w:color w:val="333333"/>
          <w:sz w:val="52"/>
          <w:szCs w:val="52"/>
          <w:shd w:val="clear" w:color="auto" w:fill="FFFFFF"/>
        </w:rPr>
      </w:pPr>
    </w:p>
    <w:p w:rsidR="00833B91" w:rsidRDefault="0030698A">
      <w:pPr>
        <w:pStyle w:val="ab"/>
        <w:widowControl/>
        <w:spacing w:before="0" w:beforeAutospacing="0" w:after="0" w:afterAutospacing="0" w:line="450" w:lineRule="atLeast"/>
        <w:jc w:val="center"/>
        <w:rPr>
          <w:sz w:val="52"/>
          <w:szCs w:val="52"/>
        </w:rPr>
      </w:pPr>
      <w:r>
        <w:rPr>
          <w:rStyle w:val="af0"/>
          <w:rFonts w:ascii="宋体" w:hAnsi="宋体" w:cs="宋体" w:hint="eastAsia"/>
          <w:color w:val="333333"/>
          <w:sz w:val="52"/>
          <w:szCs w:val="52"/>
          <w:shd w:val="clear" w:color="auto" w:fill="FFFFFF"/>
        </w:rPr>
        <w:t>武汉工商学院招投标办公室</w:t>
      </w:r>
    </w:p>
    <w:p w:rsidR="00833B91" w:rsidRDefault="0030698A">
      <w:pPr>
        <w:pStyle w:val="ab"/>
        <w:widowControl/>
        <w:spacing w:before="0" w:beforeAutospacing="0" w:after="0" w:afterAutospacing="0" w:line="450" w:lineRule="atLeast"/>
        <w:jc w:val="center"/>
        <w:rPr>
          <w:rStyle w:val="af0"/>
          <w:rFonts w:ascii="宋体" w:hAnsi="宋体" w:cs="宋体"/>
          <w:color w:val="333333"/>
          <w:sz w:val="52"/>
          <w:szCs w:val="52"/>
          <w:shd w:val="clear" w:color="auto" w:fill="FFFFFF"/>
        </w:rPr>
      </w:pPr>
      <w:r>
        <w:rPr>
          <w:rStyle w:val="af0"/>
          <w:rFonts w:ascii="宋体" w:hAnsi="宋体" w:cs="宋体" w:hint="eastAsia"/>
          <w:color w:val="333333"/>
          <w:sz w:val="52"/>
          <w:szCs w:val="52"/>
          <w:shd w:val="clear" w:color="auto" w:fill="FFFFFF"/>
        </w:rPr>
        <w:t>二○二三年</w:t>
      </w:r>
      <w:r w:rsidR="00B36B25">
        <w:rPr>
          <w:rStyle w:val="af0"/>
          <w:rFonts w:ascii="宋体" w:hAnsi="宋体" w:cs="宋体" w:hint="eastAsia"/>
          <w:color w:val="333333"/>
          <w:sz w:val="52"/>
          <w:szCs w:val="52"/>
          <w:shd w:val="clear" w:color="auto" w:fill="FFFFFF"/>
        </w:rPr>
        <w:t>十一</w:t>
      </w:r>
      <w:r>
        <w:rPr>
          <w:rStyle w:val="af0"/>
          <w:rFonts w:ascii="宋体" w:hAnsi="宋体" w:cs="宋体" w:hint="eastAsia"/>
          <w:color w:val="333333"/>
          <w:sz w:val="52"/>
          <w:szCs w:val="52"/>
          <w:shd w:val="clear" w:color="auto" w:fill="FFFFFF"/>
        </w:rPr>
        <w:t>月</w:t>
      </w:r>
    </w:p>
    <w:p w:rsidR="00833B91" w:rsidRDefault="0030698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w:t>
      </w:r>
      <w:r>
        <w:rPr>
          <w:rFonts w:ascii="仿宋" w:eastAsia="仿宋" w:hAnsi="仿宋" w:hint="eastAsia"/>
          <w:b/>
          <w:sz w:val="32"/>
          <w:szCs w:val="32"/>
        </w:rPr>
        <w:t>招（议）标邀请</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根据我校实际需求，现面向社会邀请具有实力的单位进行我校的智慧环保及人工智能大数据实验教学平台采购项目招标，欢迎能满足标书要求的厂家前来投标。</w:t>
      </w:r>
    </w:p>
    <w:p w:rsidR="00833B91" w:rsidRDefault="0030698A">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b/>
          <w:sz w:val="24"/>
          <w:u w:val="single"/>
        </w:rPr>
        <w:t>智慧环保及人工智能大数据实验教学平台采购项目</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2023</w:t>
      </w:r>
      <w:r>
        <w:rPr>
          <w:rFonts w:ascii="仿宋" w:eastAsia="仿宋" w:hAnsi="仿宋" w:hint="eastAsia"/>
          <w:sz w:val="24"/>
        </w:rPr>
        <w:t>年</w:t>
      </w:r>
      <w:r>
        <w:rPr>
          <w:rFonts w:ascii="仿宋" w:eastAsia="仿宋" w:hAnsi="仿宋" w:hint="eastAsia"/>
          <w:sz w:val="24"/>
        </w:rPr>
        <w:t xml:space="preserve"> 11 </w:t>
      </w:r>
      <w:r>
        <w:rPr>
          <w:rFonts w:ascii="仿宋" w:eastAsia="仿宋" w:hAnsi="仿宋" w:hint="eastAsia"/>
          <w:sz w:val="24"/>
        </w:rPr>
        <w:t>月</w:t>
      </w:r>
      <w:r>
        <w:rPr>
          <w:rFonts w:ascii="仿宋" w:eastAsia="仿宋" w:hAnsi="仿宋" w:hint="eastAsia"/>
          <w:sz w:val="24"/>
        </w:rPr>
        <w:t xml:space="preserve"> </w:t>
      </w:r>
      <w:r w:rsidR="00B36B25">
        <w:rPr>
          <w:rFonts w:ascii="仿宋" w:eastAsia="仿宋" w:hAnsi="仿宋" w:hint="eastAsia"/>
          <w:sz w:val="24"/>
        </w:rPr>
        <w:t>29</w:t>
      </w:r>
      <w:bookmarkStart w:id="0" w:name="_GoBack"/>
      <w:bookmarkEnd w:id="0"/>
      <w:r>
        <w:rPr>
          <w:rFonts w:ascii="仿宋" w:eastAsia="仿宋" w:hAnsi="仿宋"/>
          <w:sz w:val="24"/>
        </w:rPr>
        <w:t xml:space="preserve"> </w:t>
      </w:r>
      <w:r>
        <w:rPr>
          <w:rFonts w:ascii="仿宋" w:eastAsia="仿宋" w:hAnsi="仿宋" w:hint="eastAsia"/>
          <w:sz w:val="24"/>
        </w:rPr>
        <w:t>日下午</w:t>
      </w:r>
      <w:r>
        <w:rPr>
          <w:rFonts w:ascii="仿宋" w:eastAsia="仿宋" w:hAnsi="仿宋" w:hint="eastAsia"/>
          <w:sz w:val="24"/>
        </w:rPr>
        <w:t>5:00</w:t>
      </w:r>
      <w:r>
        <w:rPr>
          <w:rFonts w:ascii="仿宋" w:eastAsia="仿宋" w:hAnsi="仿宋" w:hint="eastAsia"/>
          <w:sz w:val="24"/>
        </w:rPr>
        <w:t>前，请有意向的单位将法人授权委托书、被委托人身份证、营业执照副本等上述资料彩色扫描件（全部资料扫描为一个</w:t>
      </w:r>
      <w:r>
        <w:rPr>
          <w:rFonts w:ascii="仿宋" w:eastAsia="仿宋" w:hAnsi="仿宋" w:hint="eastAsia"/>
          <w:sz w:val="24"/>
        </w:rPr>
        <w:t>PDF</w:t>
      </w:r>
      <w:r>
        <w:rPr>
          <w:rFonts w:ascii="仿宋" w:eastAsia="仿宋" w:hAnsi="仿宋" w:hint="eastAsia"/>
          <w:sz w:val="24"/>
        </w:rPr>
        <w:t>文件）发送至</w:t>
      </w:r>
      <w:r>
        <w:rPr>
          <w:rFonts w:ascii="仿宋" w:eastAsia="仿宋" w:hAnsi="仿宋" w:hint="eastAsia"/>
          <w:sz w:val="24"/>
        </w:rPr>
        <w:t>331678357@qq.com</w:t>
      </w:r>
      <w:r>
        <w:rPr>
          <w:rFonts w:ascii="仿宋" w:eastAsia="仿宋" w:hAnsi="仿宋" w:hint="eastAsia"/>
          <w:sz w:val="24"/>
        </w:rPr>
        <w:t>邮箱，待招标方审查无误后，将联系供应商进行线上缴纳文件费，每份招标文件</w:t>
      </w:r>
      <w:r>
        <w:rPr>
          <w:rFonts w:ascii="仿宋" w:eastAsia="仿宋" w:hAnsi="仿宋" w:hint="eastAsia"/>
          <w:sz w:val="24"/>
        </w:rPr>
        <w:t xml:space="preserve"> </w:t>
      </w:r>
      <w:r>
        <w:rPr>
          <w:rFonts w:ascii="仿宋" w:eastAsia="仿宋" w:hAnsi="仿宋" w:hint="eastAsia"/>
          <w:sz w:val="24"/>
          <w:u w:val="single"/>
        </w:rPr>
        <w:t xml:space="preserve"> 1000</w:t>
      </w:r>
      <w:r>
        <w:rPr>
          <w:rFonts w:ascii="仿宋" w:eastAsia="仿宋" w:hAnsi="仿宋" w:hint="eastAsia"/>
          <w:sz w:val="24"/>
          <w:u w:val="single"/>
        </w:rPr>
        <w:t>元</w:t>
      </w:r>
      <w:r>
        <w:rPr>
          <w:rFonts w:ascii="仿宋" w:eastAsia="仿宋" w:hAnsi="仿宋" w:hint="eastAsia"/>
          <w:sz w:val="24"/>
        </w:rPr>
        <w:t>（该费用收取后概不退还）。</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r>
        <w:rPr>
          <w:rFonts w:ascii="仿宋" w:eastAsia="仿宋" w:hAnsi="仿宋" w:hint="eastAsia"/>
          <w:sz w:val="24"/>
        </w:rPr>
        <w:t>:</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支付宝账号：</w:t>
      </w:r>
      <w:r>
        <w:rPr>
          <w:rFonts w:ascii="仿宋" w:eastAsia="仿宋" w:hAnsi="仿宋" w:hint="eastAsia"/>
          <w:sz w:val="24"/>
        </w:rPr>
        <w:t xml:space="preserve">13995699032  </w:t>
      </w:r>
      <w:r>
        <w:rPr>
          <w:rFonts w:ascii="仿宋" w:eastAsia="仿宋" w:hAnsi="仿宋" w:hint="eastAsia"/>
          <w:sz w:val="24"/>
        </w:rPr>
        <w:t>户名：杜丹丹</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w:t>
      </w:r>
      <w:r>
        <w:rPr>
          <w:rFonts w:ascii="仿宋" w:eastAsia="仿宋" w:hAnsi="仿宋" w:hint="eastAsia"/>
          <w:sz w:val="24"/>
        </w:rPr>
        <w:t>,</w:t>
      </w:r>
      <w:r>
        <w:rPr>
          <w:rFonts w:ascii="仿宋" w:eastAsia="仿宋" w:hAnsi="仿宋" w:hint="eastAsia"/>
          <w:sz w:val="24"/>
        </w:rPr>
        <w:t>需交纳投标保证金</w:t>
      </w:r>
      <w:r>
        <w:rPr>
          <w:rFonts w:ascii="仿宋" w:eastAsia="仿宋" w:hAnsi="仿宋" w:hint="eastAsia"/>
          <w:sz w:val="24"/>
          <w:u w:val="single"/>
        </w:rPr>
        <w:t xml:space="preserve">  5</w:t>
      </w:r>
      <w:r>
        <w:rPr>
          <w:rFonts w:ascii="仿宋" w:eastAsia="仿宋" w:hAnsi="仿宋" w:hint="eastAsia"/>
          <w:sz w:val="24"/>
          <w:u w:val="single"/>
        </w:rPr>
        <w:t>万</w:t>
      </w:r>
      <w:r>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w:t>
      </w:r>
      <w:r>
        <w:rPr>
          <w:rFonts w:ascii="仿宋" w:eastAsia="仿宋" w:hAnsi="仿宋" w:hint="eastAsia"/>
          <w:sz w:val="24"/>
        </w:rPr>
        <w:t>,</w:t>
      </w:r>
      <w:r>
        <w:rPr>
          <w:rFonts w:ascii="仿宋" w:eastAsia="仿宋" w:hAnsi="仿宋" w:hint="eastAsia"/>
          <w:sz w:val="24"/>
        </w:rPr>
        <w:t>中标单位的保证金则转为合同履约保证金。</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户</w:t>
      </w:r>
      <w:r>
        <w:rPr>
          <w:rFonts w:ascii="仿宋" w:eastAsia="仿宋" w:hAnsi="仿宋" w:hint="eastAsia"/>
          <w:sz w:val="24"/>
        </w:rPr>
        <w:t xml:space="preserve">  </w:t>
      </w:r>
      <w:r>
        <w:rPr>
          <w:rFonts w:ascii="仿宋" w:eastAsia="仿宋" w:hAnsi="仿宋" w:hint="eastAsia"/>
          <w:sz w:val="24"/>
        </w:rPr>
        <w:t>名：武汉工商学院</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w:t>
      </w:r>
      <w:r>
        <w:rPr>
          <w:rFonts w:ascii="仿宋" w:eastAsia="仿宋" w:hAnsi="仿宋" w:hint="eastAsia"/>
          <w:sz w:val="24"/>
        </w:rPr>
        <w:t>42001237044050001270</w:t>
      </w:r>
    </w:p>
    <w:p w:rsidR="00833B91" w:rsidRDefault="0030698A">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投标单位于</w:t>
      </w:r>
      <w:r>
        <w:rPr>
          <w:rFonts w:ascii="仿宋" w:eastAsia="仿宋" w:hAnsi="仿宋" w:hint="eastAsia"/>
          <w:sz w:val="24"/>
        </w:rPr>
        <w:t>2023</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rsidR="00833B91" w:rsidRDefault="0030698A">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w:t>
      </w:r>
      <w:r>
        <w:rPr>
          <w:rFonts w:ascii="仿宋" w:eastAsia="仿宋" w:hAnsi="仿宋" w:hint="eastAsia"/>
          <w:sz w:val="24"/>
        </w:rPr>
        <w:t>90%</w:t>
      </w:r>
      <w:r>
        <w:rPr>
          <w:rFonts w:ascii="仿宋" w:eastAsia="仿宋" w:hAnsi="仿宋" w:hint="eastAsia"/>
          <w:sz w:val="24"/>
        </w:rPr>
        <w:t>，验收合格满一年后付清余款。</w:t>
      </w:r>
    </w:p>
    <w:p w:rsidR="00833B91" w:rsidRDefault="0030698A">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w:t>
      </w:r>
      <w:r>
        <w:rPr>
          <w:rFonts w:ascii="仿宋" w:eastAsia="仿宋" w:hAnsi="仿宋" w:hint="eastAsia"/>
          <w:sz w:val="24"/>
        </w:rPr>
        <w:t>要求时间为准。</w:t>
      </w:r>
    </w:p>
    <w:p w:rsidR="00833B91" w:rsidRDefault="0030698A">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rsidR="00833B91" w:rsidRDefault="0030698A">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833B91" w:rsidRDefault="0030698A">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833B91" w:rsidRDefault="0030698A">
      <w:pPr>
        <w:spacing w:line="440" w:lineRule="exact"/>
        <w:ind w:firstLineChars="200" w:firstLine="482"/>
        <w:jc w:val="left"/>
        <w:rPr>
          <w:rFonts w:ascii="仿宋" w:eastAsia="仿宋" w:hAnsi="仿宋"/>
          <w:sz w:val="24"/>
        </w:rPr>
      </w:pPr>
      <w:r>
        <w:rPr>
          <w:rFonts w:ascii="仿宋" w:eastAsia="仿宋" w:hAnsi="仿宋" w:hint="eastAsia"/>
          <w:b/>
          <w:sz w:val="24"/>
        </w:rPr>
        <w:t>地</w:t>
      </w:r>
      <w:r>
        <w:rPr>
          <w:rFonts w:ascii="仿宋" w:eastAsia="仿宋" w:hAnsi="仿宋" w:hint="eastAsia"/>
          <w:b/>
          <w:sz w:val="24"/>
        </w:rPr>
        <w:t>  </w:t>
      </w:r>
      <w:r>
        <w:rPr>
          <w:rFonts w:ascii="仿宋" w:eastAsia="仿宋" w:hAnsi="仿宋" w:hint="eastAsia"/>
          <w:b/>
          <w:sz w:val="24"/>
        </w:rPr>
        <w:t>址：</w:t>
      </w:r>
      <w:r>
        <w:rPr>
          <w:rFonts w:ascii="仿宋" w:eastAsia="仿宋" w:hAnsi="仿宋" w:hint="eastAsia"/>
          <w:sz w:val="24"/>
        </w:rPr>
        <w:t>武汉市洪山区黄家湖西路</w:t>
      </w:r>
      <w:r>
        <w:rPr>
          <w:rFonts w:ascii="仿宋" w:eastAsia="仿宋" w:hAnsi="仿宋" w:hint="eastAsia"/>
          <w:sz w:val="24"/>
        </w:rPr>
        <w:t>3</w:t>
      </w:r>
      <w:r>
        <w:rPr>
          <w:rFonts w:ascii="仿宋" w:eastAsia="仿宋" w:hAnsi="仿宋" w:hint="eastAsia"/>
          <w:sz w:val="24"/>
        </w:rPr>
        <w:t>号</w:t>
      </w:r>
    </w:p>
    <w:p w:rsidR="00833B91" w:rsidRDefault="0030698A">
      <w:pPr>
        <w:spacing w:line="440" w:lineRule="exact"/>
        <w:ind w:firstLineChars="200" w:firstLine="482"/>
        <w:jc w:val="left"/>
        <w:rPr>
          <w:rFonts w:ascii="仿宋" w:eastAsia="仿宋" w:hAnsi="仿宋"/>
          <w:b/>
          <w:sz w:val="28"/>
          <w:szCs w:val="28"/>
        </w:rPr>
      </w:pPr>
      <w:r>
        <w:rPr>
          <w:rFonts w:ascii="仿宋" w:eastAsia="仿宋" w:hAnsi="仿宋" w:hint="eastAsia"/>
          <w:b/>
          <w:sz w:val="24"/>
        </w:rPr>
        <w:t>联</w:t>
      </w:r>
      <w:r>
        <w:rPr>
          <w:rFonts w:ascii="仿宋" w:eastAsia="仿宋" w:hAnsi="仿宋" w:hint="eastAsia"/>
          <w:b/>
          <w:sz w:val="24"/>
        </w:rPr>
        <w:t xml:space="preserve"> </w:t>
      </w:r>
      <w:r>
        <w:rPr>
          <w:rFonts w:ascii="仿宋" w:eastAsia="仿宋" w:hAnsi="仿宋" w:hint="eastAsia"/>
          <w:b/>
          <w:sz w:val="24"/>
        </w:rPr>
        <w:t>系</w:t>
      </w:r>
      <w:r>
        <w:rPr>
          <w:rFonts w:ascii="仿宋" w:eastAsia="仿宋" w:hAnsi="仿宋" w:hint="eastAsia"/>
          <w:b/>
          <w:sz w:val="24"/>
        </w:rPr>
        <w:t xml:space="preserve"> </w:t>
      </w:r>
      <w:r>
        <w:rPr>
          <w:rFonts w:ascii="仿宋" w:eastAsia="仿宋" w:hAnsi="仿宋" w:hint="eastAsia"/>
          <w:b/>
          <w:sz w:val="24"/>
        </w:rPr>
        <w:t>人：</w:t>
      </w:r>
      <w:r>
        <w:rPr>
          <w:rFonts w:ascii="仿宋" w:eastAsia="仿宋" w:hAnsi="仿宋" w:hint="eastAsia"/>
          <w:sz w:val="24"/>
        </w:rPr>
        <w:t xml:space="preserve">商务部分：胡老师　</w:t>
      </w:r>
      <w:r>
        <w:rPr>
          <w:rFonts w:ascii="仿宋" w:eastAsia="仿宋" w:hAnsi="仿宋" w:hint="eastAsia"/>
          <w:sz w:val="24"/>
        </w:rPr>
        <w:t>027-88147040/15871758771</w:t>
      </w:r>
    </w:p>
    <w:p w:rsidR="00833B91" w:rsidRDefault="0030698A">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技术部分：罗老师</w:t>
      </w:r>
      <w:r>
        <w:rPr>
          <w:rFonts w:ascii="仿宋" w:eastAsia="仿宋" w:hAnsi="仿宋" w:hint="eastAsia"/>
          <w:sz w:val="24"/>
        </w:rPr>
        <w:t xml:space="preserve">  </w:t>
      </w:r>
      <w:r>
        <w:rPr>
          <w:rFonts w:ascii="仿宋" w:eastAsia="仿宋" w:hAnsi="仿宋"/>
          <w:sz w:val="24"/>
        </w:rPr>
        <w:t>18502711846</w:t>
      </w:r>
    </w:p>
    <w:p w:rsidR="00833B91" w:rsidRDefault="0030698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w:t>
      </w:r>
      <w:r>
        <w:rPr>
          <w:rFonts w:ascii="仿宋" w:eastAsia="仿宋" w:hAnsi="仿宋" w:hint="eastAsia"/>
          <w:b/>
          <w:sz w:val="32"/>
          <w:szCs w:val="32"/>
        </w:rPr>
        <w:t xml:space="preserve">   </w:t>
      </w:r>
      <w:r>
        <w:rPr>
          <w:rFonts w:ascii="仿宋" w:eastAsia="仿宋" w:hAnsi="仿宋" w:hint="eastAsia"/>
          <w:b/>
          <w:sz w:val="32"/>
          <w:szCs w:val="32"/>
        </w:rPr>
        <w:t>投标须知</w:t>
      </w:r>
      <w:bookmarkStart w:id="1" w:name="_Toc516597096"/>
      <w:bookmarkStart w:id="2" w:name="_Toc310528355"/>
      <w:bookmarkStart w:id="3" w:name="_Toc355795126"/>
      <w:bookmarkStart w:id="4" w:name="_Toc311463004"/>
    </w:p>
    <w:bookmarkEnd w:id="1"/>
    <w:bookmarkEnd w:id="2"/>
    <w:bookmarkEnd w:id="3"/>
    <w:bookmarkEnd w:id="4"/>
    <w:p w:rsidR="00833B91" w:rsidRDefault="0030698A">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833B91" w:rsidRDefault="0030698A">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833B91" w:rsidRDefault="0030698A">
      <w:pPr>
        <w:spacing w:line="5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、投标者具有独立法人资格，具有相应的经营资质和一定经营规模，具有良好的经营业绩，坚持诚信经营，有良好的服务保障。</w:t>
      </w:r>
    </w:p>
    <w:p w:rsidR="00833B91" w:rsidRDefault="0030698A">
      <w:pPr>
        <w:spacing w:line="5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、投标价均按人民币报价，且为含制作、运输、安装、验收及税价。</w:t>
      </w:r>
    </w:p>
    <w:p w:rsidR="00833B91" w:rsidRDefault="0030698A">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w:t>
      </w:r>
      <w:r>
        <w:rPr>
          <w:rFonts w:ascii="仿宋" w:eastAsia="仿宋" w:hAnsi="仿宋" w:hint="eastAsia"/>
          <w:sz w:val="24"/>
        </w:rPr>
        <w:t>,</w:t>
      </w:r>
      <w:r>
        <w:rPr>
          <w:rFonts w:ascii="仿宋" w:eastAsia="仿宋" w:hAnsi="仿宋" w:hint="eastAsia"/>
          <w:sz w:val="24"/>
        </w:rPr>
        <w:t>投标者自行承担投标发生的所有费用。</w:t>
      </w:r>
    </w:p>
    <w:p w:rsidR="00833B91" w:rsidRDefault="0030698A">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hint="eastAsia"/>
          <w:sz w:val="24"/>
        </w:rPr>
        <w:t>、投标书正本一份，副本伍份。如副本内容与正本内容不符，则以正本为准（投标完后，标书概不退还）；</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rPr>
        <w:t>、产品详细报价，投标保证金缴纳凭证；</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hint="eastAsia"/>
          <w:sz w:val="24"/>
        </w:rPr>
        <w:t>、故障响应时间及服务承诺细则；</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4</w:t>
      </w:r>
      <w:r>
        <w:rPr>
          <w:rFonts w:ascii="仿宋" w:eastAsia="仿宋" w:hAnsi="仿宋" w:hint="eastAsia"/>
          <w:sz w:val="24"/>
        </w:rPr>
        <w:t>、投标公司简介、企业法人营业执照、法人代表人身份证复印件和委托代理人身份证复印件、法人授权委托书、税务登记证、主要业绩、针对此次项目的原厂授权证明等。</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5</w:t>
      </w:r>
      <w:r>
        <w:rPr>
          <w:rFonts w:ascii="仿宋" w:eastAsia="仿宋" w:hAnsi="仿宋" w:hint="eastAsia"/>
          <w:sz w:val="24"/>
        </w:rPr>
        <w:t>、投标公司须列举近三年来在相近高校的经营业绩，包含联系人及联系方式，供货日期，合同金额等，至少列举</w:t>
      </w:r>
      <w:r>
        <w:rPr>
          <w:rFonts w:ascii="仿宋" w:eastAsia="仿宋" w:hAnsi="仿宋" w:hint="eastAsia"/>
          <w:sz w:val="24"/>
        </w:rPr>
        <w:t>3</w:t>
      </w:r>
      <w:r>
        <w:rPr>
          <w:rFonts w:ascii="仿宋" w:eastAsia="仿宋" w:hAnsi="仿宋" w:hint="eastAsia"/>
          <w:sz w:val="24"/>
        </w:rPr>
        <w:t>例以上，用表格形式。（务必真实）</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6</w:t>
      </w:r>
      <w:r>
        <w:rPr>
          <w:rFonts w:ascii="仿宋" w:eastAsia="仿宋" w:hAnsi="仿宋" w:hint="eastAsia"/>
          <w:sz w:val="24"/>
        </w:rPr>
        <w:t>、请投标方严格按照我方拟定的标书文件的顺序报价，并注明商品规格，产地等。</w:t>
      </w:r>
    </w:p>
    <w:p w:rsidR="00833B91" w:rsidRDefault="0030698A">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hint="eastAsia"/>
          <w:sz w:val="24"/>
        </w:rPr>
        <w:t>、开标时间和地点：另行通知。</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rPr>
        <w:t>、属于下列情况之一者视为废标：</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2.1</w:t>
      </w:r>
      <w:r>
        <w:rPr>
          <w:rFonts w:ascii="仿宋" w:eastAsia="仿宋" w:hAnsi="仿宋" w:hint="eastAsia"/>
          <w:sz w:val="24"/>
        </w:rPr>
        <w:t>投标文件送达招标单位的时间超过规定的投标截止时间。</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2.2</w:t>
      </w:r>
      <w:r>
        <w:rPr>
          <w:rFonts w:ascii="仿宋" w:eastAsia="仿宋" w:hAnsi="仿宋" w:hint="eastAsia"/>
          <w:sz w:val="24"/>
        </w:rPr>
        <w:t>投标文件未经法定代表人或委托代理人签字。</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2.3</w:t>
      </w:r>
      <w:r>
        <w:rPr>
          <w:rFonts w:ascii="仿宋" w:eastAsia="仿宋" w:hAnsi="仿宋" w:hint="eastAsia"/>
          <w:sz w:val="24"/>
        </w:rPr>
        <w:t>开标后发现招标文件内容有虚假材料或信息。</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hint="eastAsia"/>
          <w:sz w:val="24"/>
        </w:rPr>
        <w:t>、在开标之前，不允许投标方人员与评标成员接触，如果投标方试图</w:t>
      </w:r>
      <w:r>
        <w:rPr>
          <w:rFonts w:ascii="仿宋" w:eastAsia="仿宋" w:hAnsi="仿宋" w:hint="eastAsia"/>
          <w:sz w:val="24"/>
        </w:rPr>
        <w:t>在投标书审查、澄清、比较及签合同时向投标方人员施加不良影响，其投标将被视为无效投标或取消投标资格。</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4</w:t>
      </w:r>
      <w:r>
        <w:rPr>
          <w:rFonts w:ascii="仿宋" w:eastAsia="仿宋" w:hAnsi="仿宋" w:hint="eastAsia"/>
          <w:sz w:val="24"/>
        </w:rPr>
        <w:t>、本次招投标采取评标员集中议标方式，对未中标的单位我方不负责解释。</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5</w:t>
      </w:r>
      <w:r>
        <w:rPr>
          <w:rFonts w:ascii="仿宋" w:eastAsia="仿宋" w:hAnsi="仿宋" w:hint="eastAsia"/>
          <w:sz w:val="24"/>
        </w:rPr>
        <w:t>、投标单位不得相互串通损害招标单位的利益，一旦发现各投标单位之间串通作弊、哄抬标价，招标单位将取消所有参与串通的投标单位的投标资格并没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833B91" w:rsidRDefault="0030698A">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1</w:t>
      </w:r>
      <w:r>
        <w:rPr>
          <w:rFonts w:ascii="仿宋" w:eastAsia="仿宋" w:hAnsi="仿宋" w:hint="eastAsia"/>
          <w:sz w:val="24"/>
        </w:rPr>
        <w:t>、自开标之日起</w:t>
      </w:r>
      <w:r>
        <w:rPr>
          <w:rFonts w:ascii="仿宋" w:eastAsia="仿宋" w:hAnsi="仿宋" w:hint="eastAsia"/>
          <w:sz w:val="24"/>
        </w:rPr>
        <w:t>7</w:t>
      </w:r>
      <w:r>
        <w:rPr>
          <w:rFonts w:ascii="仿宋" w:eastAsia="仿宋" w:hAnsi="仿宋" w:hint="eastAsia"/>
          <w:sz w:val="24"/>
        </w:rPr>
        <w:t>日内，招标单位向符合条件的单位进行考察，最后商议定标。</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rPr>
        <w:t>、中标单位如果未按招标单位规定的日期签订合同，或故意拖延签订合同，则招标单位可以扣除其投标保证金并取消其中标资格，另选中标单位。</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3</w:t>
      </w:r>
      <w:r>
        <w:rPr>
          <w:rFonts w:ascii="仿宋" w:eastAsia="仿宋" w:hAnsi="仿宋" w:hint="eastAsia"/>
          <w:sz w:val="24"/>
        </w:rPr>
        <w:t>、中标单位的投标保证金转为合同履约金。</w:t>
      </w:r>
    </w:p>
    <w:p w:rsidR="00833B91" w:rsidRDefault="0030698A">
      <w:pPr>
        <w:spacing w:line="440" w:lineRule="exact"/>
        <w:ind w:firstLineChars="200" w:firstLine="480"/>
        <w:jc w:val="left"/>
        <w:rPr>
          <w:rFonts w:ascii="仿宋" w:eastAsia="仿宋" w:hAnsi="仿宋"/>
          <w:sz w:val="24"/>
        </w:rPr>
      </w:pPr>
      <w:r>
        <w:rPr>
          <w:rFonts w:ascii="仿宋" w:eastAsia="仿宋" w:hAnsi="仿宋" w:hint="eastAsia"/>
          <w:sz w:val="24"/>
        </w:rPr>
        <w:t>4</w:t>
      </w:r>
      <w:r>
        <w:rPr>
          <w:rFonts w:ascii="仿宋" w:eastAsia="仿宋" w:hAnsi="仿宋" w:hint="eastAsia"/>
          <w:sz w:val="24"/>
        </w:rPr>
        <w:t>、本招标文件未尽事宜，以合同为准。</w:t>
      </w:r>
    </w:p>
    <w:p w:rsidR="00833B91" w:rsidRDefault="0030698A">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833B91" w:rsidRDefault="0030698A">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833B91" w:rsidRDefault="00833B91">
      <w:pPr>
        <w:spacing w:line="440" w:lineRule="exact"/>
        <w:ind w:firstLineChars="200" w:firstLine="482"/>
        <w:jc w:val="left"/>
        <w:rPr>
          <w:rFonts w:ascii="仿宋" w:eastAsia="仿宋" w:hAnsi="仿宋"/>
          <w:b/>
          <w:sz w:val="24"/>
        </w:rPr>
      </w:pPr>
    </w:p>
    <w:p w:rsidR="00833B91" w:rsidRDefault="00833B91">
      <w:pPr>
        <w:spacing w:line="440" w:lineRule="exact"/>
        <w:ind w:firstLineChars="200" w:firstLine="482"/>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jc w:val="left"/>
        <w:rPr>
          <w:rFonts w:ascii="仿宋" w:eastAsia="仿宋" w:hAnsi="仿宋"/>
          <w:b/>
          <w:sz w:val="24"/>
        </w:rPr>
      </w:pPr>
    </w:p>
    <w:p w:rsidR="00833B91" w:rsidRDefault="00833B91">
      <w:pPr>
        <w:spacing w:line="440" w:lineRule="exact"/>
        <w:rPr>
          <w:rFonts w:ascii="仿宋" w:eastAsia="仿宋" w:hAnsi="仿宋"/>
          <w:b/>
          <w:sz w:val="32"/>
          <w:szCs w:val="32"/>
        </w:rPr>
        <w:sectPr w:rsidR="00833B91">
          <w:footerReference w:type="default" r:id="rId10"/>
          <w:pgSz w:w="11906" w:h="16838"/>
          <w:pgMar w:top="1440" w:right="1800" w:bottom="1440" w:left="1800" w:header="851" w:footer="992" w:gutter="0"/>
          <w:cols w:space="720"/>
          <w:docGrid w:type="lines" w:linePitch="312"/>
        </w:sectPr>
      </w:pPr>
    </w:p>
    <w:p w:rsidR="00833B91" w:rsidRDefault="0030698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w:t>
      </w:r>
      <w:r>
        <w:rPr>
          <w:rFonts w:ascii="仿宋" w:eastAsia="仿宋" w:hAnsi="仿宋" w:hint="eastAsia"/>
          <w:b/>
          <w:sz w:val="32"/>
          <w:szCs w:val="32"/>
        </w:rPr>
        <w:t xml:space="preserve">     </w:t>
      </w:r>
      <w:r>
        <w:rPr>
          <w:rFonts w:ascii="仿宋" w:eastAsia="仿宋" w:hAnsi="仿宋" w:hint="eastAsia"/>
          <w:b/>
          <w:sz w:val="32"/>
          <w:szCs w:val="32"/>
        </w:rPr>
        <w:t>技术要求</w:t>
      </w:r>
    </w:p>
    <w:p w:rsidR="00833B91" w:rsidRDefault="0030698A">
      <w:pPr>
        <w:spacing w:line="440" w:lineRule="exact"/>
        <w:rPr>
          <w:rFonts w:ascii="仿宋" w:eastAsia="仿宋" w:hAnsi="仿宋"/>
          <w:b/>
          <w:sz w:val="28"/>
          <w:szCs w:val="28"/>
        </w:rPr>
      </w:pPr>
      <w:r>
        <w:rPr>
          <w:rFonts w:ascii="仿宋" w:eastAsia="仿宋" w:hAnsi="仿宋" w:hint="eastAsia"/>
          <w:b/>
          <w:sz w:val="28"/>
          <w:szCs w:val="28"/>
        </w:rPr>
        <w:t>设备清单：</w:t>
      </w:r>
    </w:p>
    <w:tbl>
      <w:tblPr>
        <w:tblW w:w="5200" w:type="pct"/>
        <w:tblInd w:w="-459" w:type="dxa"/>
        <w:tblLayout w:type="fixed"/>
        <w:tblLook w:val="04A0" w:firstRow="1" w:lastRow="0" w:firstColumn="1" w:lastColumn="0" w:noHBand="0" w:noVBand="1"/>
      </w:tblPr>
      <w:tblGrid>
        <w:gridCol w:w="707"/>
        <w:gridCol w:w="1277"/>
        <w:gridCol w:w="799"/>
        <w:gridCol w:w="761"/>
        <w:gridCol w:w="11197"/>
      </w:tblGrid>
      <w:tr w:rsidR="00833B91">
        <w:trPr>
          <w:trHeight w:val="37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91" w:rsidRDefault="0030698A">
            <w:pPr>
              <w:widowControl/>
              <w:spacing w:line="280" w:lineRule="exact"/>
              <w:jc w:val="right"/>
              <w:rPr>
                <w:rFonts w:ascii="仿宋" w:eastAsia="仿宋" w:hAnsi="仿宋" w:cs="宋体"/>
                <w:b/>
                <w:color w:val="000000"/>
                <w:kern w:val="0"/>
                <w:sz w:val="24"/>
              </w:rPr>
            </w:pPr>
            <w:r>
              <w:rPr>
                <w:rFonts w:ascii="仿宋" w:eastAsia="仿宋" w:hAnsi="仿宋" w:cs="宋体" w:hint="eastAsia"/>
                <w:b/>
                <w:color w:val="000000"/>
                <w:kern w:val="0"/>
                <w:sz w:val="24"/>
              </w:rPr>
              <w:t>序号</w:t>
            </w:r>
          </w:p>
        </w:tc>
        <w:tc>
          <w:tcPr>
            <w:tcW w:w="433" w:type="pct"/>
            <w:tcBorders>
              <w:top w:val="single" w:sz="4" w:space="0" w:color="auto"/>
              <w:left w:val="nil"/>
              <w:bottom w:val="single" w:sz="4" w:space="0" w:color="auto"/>
              <w:right w:val="single" w:sz="4" w:space="0" w:color="auto"/>
            </w:tcBorders>
            <w:shd w:val="clear" w:color="auto" w:fill="auto"/>
            <w:noWrap/>
            <w:vAlign w:val="center"/>
          </w:tcPr>
          <w:p w:rsidR="00833B91" w:rsidRDefault="0030698A">
            <w:pPr>
              <w:widowControl/>
              <w:spacing w:line="280" w:lineRule="exact"/>
              <w:jc w:val="center"/>
              <w:rPr>
                <w:rFonts w:ascii="仿宋" w:eastAsia="仿宋" w:hAnsi="仿宋" w:cs="宋体"/>
                <w:b/>
                <w:color w:val="000000"/>
                <w:kern w:val="0"/>
                <w:sz w:val="24"/>
              </w:rPr>
            </w:pPr>
            <w:r>
              <w:rPr>
                <w:rFonts w:ascii="仿宋" w:eastAsia="仿宋" w:hAnsi="仿宋" w:cs="宋体" w:hint="eastAsia"/>
                <w:b/>
                <w:color w:val="000000"/>
                <w:kern w:val="0"/>
                <w:sz w:val="24"/>
              </w:rPr>
              <w:t>货物名称</w:t>
            </w:r>
          </w:p>
        </w:tc>
        <w:tc>
          <w:tcPr>
            <w:tcW w:w="271" w:type="pct"/>
            <w:tcBorders>
              <w:top w:val="single" w:sz="4" w:space="0" w:color="auto"/>
              <w:left w:val="nil"/>
              <w:bottom w:val="single" w:sz="4" w:space="0" w:color="auto"/>
              <w:right w:val="single" w:sz="4" w:space="0" w:color="auto"/>
            </w:tcBorders>
            <w:shd w:val="clear" w:color="auto" w:fill="auto"/>
            <w:vAlign w:val="center"/>
          </w:tcPr>
          <w:p w:rsidR="00833B91" w:rsidRDefault="0030698A">
            <w:pPr>
              <w:widowControl/>
              <w:spacing w:line="280" w:lineRule="exact"/>
              <w:jc w:val="center"/>
              <w:rPr>
                <w:rFonts w:ascii="仿宋" w:eastAsia="仿宋" w:hAnsi="仿宋" w:cs="宋体"/>
                <w:b/>
                <w:color w:val="000000"/>
                <w:kern w:val="0"/>
                <w:sz w:val="24"/>
              </w:rPr>
            </w:pPr>
            <w:r>
              <w:rPr>
                <w:rFonts w:ascii="仿宋" w:eastAsia="仿宋" w:hAnsi="仿宋" w:cs="宋体" w:hint="eastAsia"/>
                <w:b/>
                <w:color w:val="000000"/>
                <w:kern w:val="0"/>
                <w:sz w:val="24"/>
              </w:rPr>
              <w:t>单位</w:t>
            </w:r>
          </w:p>
        </w:tc>
        <w:tc>
          <w:tcPr>
            <w:tcW w:w="258" w:type="pct"/>
            <w:tcBorders>
              <w:top w:val="single" w:sz="4" w:space="0" w:color="auto"/>
              <w:left w:val="nil"/>
              <w:bottom w:val="single" w:sz="4" w:space="0" w:color="auto"/>
              <w:right w:val="single" w:sz="4" w:space="0" w:color="auto"/>
            </w:tcBorders>
            <w:shd w:val="clear" w:color="auto" w:fill="auto"/>
            <w:noWrap/>
            <w:vAlign w:val="center"/>
          </w:tcPr>
          <w:p w:rsidR="00833B91" w:rsidRDefault="0030698A">
            <w:pPr>
              <w:widowControl/>
              <w:spacing w:line="280" w:lineRule="exact"/>
              <w:jc w:val="center"/>
              <w:rPr>
                <w:rFonts w:ascii="仿宋" w:eastAsia="仿宋" w:hAnsi="仿宋" w:cs="宋体"/>
                <w:b/>
                <w:color w:val="000000"/>
                <w:kern w:val="0"/>
                <w:sz w:val="24"/>
              </w:rPr>
            </w:pPr>
            <w:r>
              <w:rPr>
                <w:rFonts w:ascii="仿宋" w:eastAsia="仿宋" w:hAnsi="仿宋" w:cs="宋体" w:hint="eastAsia"/>
                <w:b/>
                <w:color w:val="000000"/>
                <w:kern w:val="0"/>
                <w:sz w:val="24"/>
              </w:rPr>
              <w:t>数量</w:t>
            </w:r>
          </w:p>
        </w:tc>
        <w:tc>
          <w:tcPr>
            <w:tcW w:w="3798" w:type="pct"/>
            <w:tcBorders>
              <w:top w:val="single" w:sz="4" w:space="0" w:color="auto"/>
              <w:left w:val="nil"/>
              <w:bottom w:val="single" w:sz="4" w:space="0" w:color="auto"/>
              <w:right w:val="single" w:sz="4" w:space="0" w:color="000000"/>
            </w:tcBorders>
            <w:shd w:val="clear" w:color="auto" w:fill="auto"/>
            <w:noWrap/>
            <w:vAlign w:val="center"/>
          </w:tcPr>
          <w:p w:rsidR="00833B91" w:rsidRDefault="0030698A">
            <w:pPr>
              <w:widowControl/>
              <w:spacing w:line="280" w:lineRule="exact"/>
              <w:jc w:val="center"/>
              <w:rPr>
                <w:rFonts w:ascii="仿宋" w:eastAsia="仿宋" w:hAnsi="仿宋" w:cs="宋体"/>
                <w:b/>
                <w:color w:val="000000"/>
                <w:kern w:val="0"/>
                <w:sz w:val="24"/>
              </w:rPr>
            </w:pPr>
            <w:r>
              <w:rPr>
                <w:rFonts w:ascii="仿宋" w:eastAsia="仿宋" w:hAnsi="仿宋" w:cs="宋体" w:hint="eastAsia"/>
                <w:b/>
                <w:color w:val="000000"/>
                <w:kern w:val="0"/>
                <w:sz w:val="24"/>
              </w:rPr>
              <w:t>技术参数要求</w:t>
            </w:r>
          </w:p>
        </w:tc>
      </w:tr>
      <w:tr w:rsidR="00833B91">
        <w:trPr>
          <w:trHeight w:val="417"/>
        </w:trPr>
        <w:tc>
          <w:tcPr>
            <w:tcW w:w="240" w:type="pct"/>
            <w:tcBorders>
              <w:top w:val="nil"/>
              <w:left w:val="single" w:sz="4" w:space="0" w:color="auto"/>
              <w:bottom w:val="single" w:sz="4" w:space="0" w:color="auto"/>
              <w:right w:val="single" w:sz="4" w:space="0" w:color="auto"/>
            </w:tcBorders>
            <w:shd w:val="clear" w:color="auto" w:fill="auto"/>
            <w:noWrap/>
            <w:vAlign w:val="center"/>
          </w:tcPr>
          <w:p w:rsidR="00833B91" w:rsidRDefault="0030698A">
            <w:pPr>
              <w:widowControl/>
              <w:spacing w:line="280" w:lineRule="exact"/>
              <w:ind w:right="220"/>
              <w:jc w:val="right"/>
              <w:rPr>
                <w:rFonts w:ascii="仿宋" w:eastAsia="仿宋" w:hAnsi="仿宋" w:cs="宋体"/>
                <w:color w:val="000000"/>
                <w:kern w:val="0"/>
                <w:sz w:val="24"/>
              </w:rPr>
            </w:pPr>
            <w:r>
              <w:rPr>
                <w:rFonts w:ascii="仿宋" w:eastAsia="仿宋" w:hAnsi="仿宋" w:cs="宋体" w:hint="eastAsia"/>
                <w:color w:val="000000"/>
                <w:kern w:val="0"/>
                <w:sz w:val="24"/>
              </w:rPr>
              <w:t>1</w:t>
            </w:r>
          </w:p>
        </w:tc>
        <w:tc>
          <w:tcPr>
            <w:tcW w:w="433" w:type="pct"/>
            <w:tcBorders>
              <w:top w:val="nil"/>
              <w:left w:val="nil"/>
              <w:bottom w:val="single" w:sz="4" w:space="0" w:color="auto"/>
              <w:right w:val="single" w:sz="4" w:space="0" w:color="auto"/>
            </w:tcBorders>
            <w:shd w:val="clear" w:color="auto" w:fill="auto"/>
            <w:vAlign w:val="center"/>
          </w:tcPr>
          <w:p w:rsidR="00833B91" w:rsidRDefault="0030698A">
            <w:pPr>
              <w:widowControl/>
              <w:spacing w:line="280" w:lineRule="exact"/>
              <w:jc w:val="center"/>
              <w:rPr>
                <w:rFonts w:ascii="仿宋" w:eastAsia="仿宋" w:hAnsi="仿宋" w:cs="宋体"/>
                <w:color w:val="000000"/>
                <w:kern w:val="0"/>
                <w:sz w:val="24"/>
              </w:rPr>
            </w:pPr>
            <w:r>
              <w:rPr>
                <w:rFonts w:ascii="仿宋" w:eastAsia="仿宋" w:hAnsi="仿宋" w:cs="宋体" w:hint="eastAsia"/>
                <w:color w:val="000000"/>
                <w:kern w:val="0"/>
                <w:sz w:val="24"/>
              </w:rPr>
              <w:t>智慧环保教学平台</w:t>
            </w:r>
          </w:p>
        </w:tc>
        <w:tc>
          <w:tcPr>
            <w:tcW w:w="271" w:type="pct"/>
            <w:tcBorders>
              <w:top w:val="nil"/>
              <w:left w:val="nil"/>
              <w:bottom w:val="single" w:sz="4" w:space="0" w:color="auto"/>
              <w:right w:val="single" w:sz="4" w:space="0" w:color="auto"/>
            </w:tcBorders>
            <w:shd w:val="clear" w:color="auto" w:fill="auto"/>
            <w:vAlign w:val="center"/>
          </w:tcPr>
          <w:p w:rsidR="00833B91" w:rsidRDefault="0030698A">
            <w:pPr>
              <w:widowControl/>
              <w:spacing w:line="280" w:lineRule="exact"/>
              <w:jc w:val="center"/>
              <w:rPr>
                <w:rFonts w:ascii="仿宋" w:eastAsia="仿宋" w:hAnsi="仿宋" w:cs="宋体"/>
                <w:color w:val="000000"/>
                <w:kern w:val="0"/>
                <w:sz w:val="24"/>
              </w:rPr>
            </w:pPr>
            <w:r>
              <w:rPr>
                <w:rFonts w:ascii="仿宋" w:eastAsia="仿宋" w:hAnsi="仿宋" w:cs="宋体" w:hint="eastAsia"/>
                <w:color w:val="000000"/>
                <w:kern w:val="0"/>
                <w:sz w:val="24"/>
              </w:rPr>
              <w:t>套</w:t>
            </w:r>
          </w:p>
        </w:tc>
        <w:tc>
          <w:tcPr>
            <w:tcW w:w="258" w:type="pct"/>
            <w:tcBorders>
              <w:top w:val="nil"/>
              <w:left w:val="nil"/>
              <w:bottom w:val="single" w:sz="4" w:space="0" w:color="auto"/>
              <w:right w:val="single" w:sz="4" w:space="0" w:color="auto"/>
            </w:tcBorders>
            <w:shd w:val="clear" w:color="auto" w:fill="auto"/>
            <w:noWrap/>
            <w:vAlign w:val="center"/>
          </w:tcPr>
          <w:p w:rsidR="00833B91" w:rsidRDefault="0030698A">
            <w:pPr>
              <w:widowControl/>
              <w:spacing w:line="280" w:lineRule="exact"/>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798" w:type="pct"/>
            <w:tcBorders>
              <w:top w:val="single" w:sz="4" w:space="0" w:color="auto"/>
              <w:left w:val="nil"/>
              <w:bottom w:val="single" w:sz="4" w:space="0" w:color="auto"/>
              <w:right w:val="single" w:sz="4" w:space="0" w:color="auto"/>
            </w:tcBorders>
            <w:shd w:val="clear" w:color="auto" w:fill="auto"/>
            <w:vAlign w:val="center"/>
          </w:tcPr>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1</w:t>
            </w:r>
            <w:r>
              <w:rPr>
                <w:rFonts w:ascii="仿宋" w:eastAsia="仿宋" w:hAnsi="仿宋" w:cs="宋体" w:hint="eastAsia"/>
                <w:color w:val="000000"/>
                <w:kern w:val="0"/>
                <w:sz w:val="24"/>
              </w:rPr>
              <w:t>、智慧环境监测仿真系统需通过</w:t>
            </w:r>
            <w:r>
              <w:rPr>
                <w:rFonts w:ascii="仿宋" w:eastAsia="仿宋" w:hAnsi="仿宋" w:cs="宋体" w:hint="eastAsia"/>
                <w:color w:val="000000"/>
                <w:kern w:val="0"/>
                <w:sz w:val="24"/>
              </w:rPr>
              <w:t>3D</w:t>
            </w:r>
            <w:r>
              <w:rPr>
                <w:rFonts w:ascii="仿宋" w:eastAsia="仿宋" w:hAnsi="仿宋" w:cs="宋体" w:hint="eastAsia"/>
                <w:color w:val="000000"/>
                <w:kern w:val="0"/>
                <w:sz w:val="24"/>
              </w:rPr>
              <w:t>技术仿真校园场景，场景中仿真系统中需体现以下元素：</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1</w:t>
            </w:r>
            <w:r>
              <w:rPr>
                <w:rFonts w:ascii="仿宋" w:eastAsia="仿宋" w:hAnsi="仿宋" w:cs="宋体" w:hint="eastAsia"/>
                <w:color w:val="000000"/>
                <w:kern w:val="0"/>
                <w:sz w:val="24"/>
              </w:rPr>
              <w:t>）湖水及湖水上的垃圾漂浮物仿真，以及水质环境监测所需的监测传感器仿真，仿真传感器中可仿真监测湖水水质数据，并传输到数据中心中；</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2</w:t>
            </w:r>
            <w:r>
              <w:rPr>
                <w:rFonts w:ascii="仿宋" w:eastAsia="仿宋" w:hAnsi="仿宋" w:cs="宋体" w:hint="eastAsia"/>
                <w:color w:val="000000"/>
                <w:kern w:val="0"/>
                <w:sz w:val="24"/>
              </w:rPr>
              <w:t>）湖边固体废弃垃圾仿真，监控摄像头仿真，监控摄像头中监测产生固体废弃垃圾的图像数据、图片数据、湖水颜色数据，并传输到数据中心中；</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3</w:t>
            </w:r>
            <w:r>
              <w:rPr>
                <w:rFonts w:ascii="仿宋" w:eastAsia="仿宋" w:hAnsi="仿宋" w:cs="宋体" w:hint="eastAsia"/>
                <w:color w:val="000000"/>
                <w:kern w:val="0"/>
                <w:sz w:val="24"/>
              </w:rPr>
              <w:t>）空气质量监测传感器，传感器中可仿真监测空气质量数据，并传输到数据中心中；</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4</w:t>
            </w:r>
            <w:r>
              <w:rPr>
                <w:rFonts w:ascii="仿宋" w:eastAsia="仿宋" w:hAnsi="仿宋" w:cs="宋体" w:hint="eastAsia"/>
                <w:color w:val="000000"/>
                <w:kern w:val="0"/>
                <w:sz w:val="24"/>
              </w:rPr>
              <w:t>）仿真监控摄像头、水质监测传感器、空气质量传感器到数据中心机房的网络拓扑形态，仿真以上三类数据采集设备将数据传输到数据中心的过程；</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2</w:t>
            </w:r>
            <w:r>
              <w:rPr>
                <w:rFonts w:ascii="仿宋" w:eastAsia="仿宋" w:hAnsi="仿宋" w:cs="宋体" w:hint="eastAsia"/>
                <w:color w:val="000000"/>
                <w:kern w:val="0"/>
                <w:sz w:val="24"/>
              </w:rPr>
              <w:t>、提供仿真系统配套的实验，支撑智能环境监测、智慧环保信息处理技术、智慧环境工程应用实践三门课程的实验教学，总计</w:t>
            </w:r>
            <w:r>
              <w:rPr>
                <w:rFonts w:ascii="仿宋" w:eastAsia="仿宋" w:hAnsi="仿宋" w:cs="宋体" w:hint="eastAsia"/>
                <w:color w:val="000000"/>
                <w:kern w:val="0"/>
                <w:sz w:val="24"/>
              </w:rPr>
              <w:t>80</w:t>
            </w:r>
            <w:r>
              <w:rPr>
                <w:rFonts w:ascii="仿宋" w:eastAsia="仿宋" w:hAnsi="仿宋" w:cs="宋体" w:hint="eastAsia"/>
                <w:color w:val="000000"/>
                <w:kern w:val="0"/>
                <w:sz w:val="24"/>
              </w:rPr>
              <w:t>课时的实验课程，具体要求如下：</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1</w:t>
            </w:r>
            <w:r>
              <w:rPr>
                <w:rFonts w:ascii="仿宋" w:eastAsia="仿宋" w:hAnsi="仿宋" w:cs="宋体" w:hint="eastAsia"/>
                <w:color w:val="000000"/>
                <w:kern w:val="0"/>
                <w:sz w:val="24"/>
              </w:rPr>
              <w:t>）智能环境监测：需提供至少</w:t>
            </w:r>
            <w:r>
              <w:rPr>
                <w:rFonts w:ascii="仿宋" w:eastAsia="仿宋" w:hAnsi="仿宋" w:cs="宋体" w:hint="eastAsia"/>
                <w:color w:val="000000"/>
                <w:kern w:val="0"/>
                <w:sz w:val="24"/>
              </w:rPr>
              <w:t>6</w:t>
            </w:r>
            <w:r>
              <w:rPr>
                <w:rFonts w:ascii="仿宋" w:eastAsia="仿宋" w:hAnsi="仿宋" w:cs="宋体" w:hint="eastAsia"/>
                <w:color w:val="000000"/>
                <w:kern w:val="0"/>
                <w:sz w:val="24"/>
              </w:rPr>
              <w:t>个实验共计</w:t>
            </w:r>
            <w:r>
              <w:rPr>
                <w:rFonts w:ascii="仿宋" w:eastAsia="仿宋" w:hAnsi="仿宋" w:cs="宋体" w:hint="eastAsia"/>
                <w:color w:val="000000"/>
                <w:kern w:val="0"/>
                <w:sz w:val="24"/>
              </w:rPr>
              <w:t>24</w:t>
            </w:r>
            <w:r>
              <w:rPr>
                <w:rFonts w:ascii="仿宋" w:eastAsia="仿宋" w:hAnsi="仿宋" w:cs="宋体" w:hint="eastAsia"/>
                <w:color w:val="000000"/>
                <w:kern w:val="0"/>
                <w:sz w:val="24"/>
              </w:rPr>
              <w:t>课时，包含仿真监控摄像头、水质监测传感器、空气质量传感器的认知及配置实验；监控摄像头、水质监测传感器、</w:t>
            </w:r>
            <w:r>
              <w:rPr>
                <w:rFonts w:ascii="仿宋" w:eastAsia="仿宋" w:hAnsi="仿宋" w:cs="宋体" w:hint="eastAsia"/>
                <w:color w:val="000000"/>
                <w:kern w:val="0"/>
                <w:sz w:val="24"/>
              </w:rPr>
              <w:t>空气质量传感器数据采集实验；采集数据的存储及读取实验；采集数据的数据类型和格式转化及认知等。</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2</w:t>
            </w:r>
            <w:r>
              <w:rPr>
                <w:rFonts w:ascii="仿宋" w:eastAsia="仿宋" w:hAnsi="仿宋" w:cs="宋体" w:hint="eastAsia"/>
                <w:color w:val="000000"/>
                <w:kern w:val="0"/>
                <w:sz w:val="24"/>
              </w:rPr>
              <w:t>）智慧环保信息处理技术：需提供至少</w:t>
            </w:r>
            <w:r>
              <w:rPr>
                <w:rFonts w:ascii="仿宋" w:eastAsia="仿宋" w:hAnsi="仿宋" w:cs="宋体" w:hint="eastAsia"/>
                <w:color w:val="000000"/>
                <w:kern w:val="0"/>
                <w:sz w:val="24"/>
              </w:rPr>
              <w:t>6</w:t>
            </w:r>
            <w:r>
              <w:rPr>
                <w:rFonts w:ascii="仿宋" w:eastAsia="仿宋" w:hAnsi="仿宋" w:cs="宋体" w:hint="eastAsia"/>
                <w:color w:val="000000"/>
                <w:kern w:val="0"/>
                <w:sz w:val="24"/>
              </w:rPr>
              <w:t>个实验共计</w:t>
            </w:r>
            <w:r>
              <w:rPr>
                <w:rFonts w:ascii="仿宋" w:eastAsia="仿宋" w:hAnsi="仿宋" w:cs="宋体" w:hint="eastAsia"/>
                <w:color w:val="000000"/>
                <w:kern w:val="0"/>
                <w:sz w:val="24"/>
              </w:rPr>
              <w:t>24</w:t>
            </w:r>
            <w:r>
              <w:rPr>
                <w:rFonts w:ascii="仿宋" w:eastAsia="仿宋" w:hAnsi="仿宋" w:cs="宋体" w:hint="eastAsia"/>
                <w:color w:val="000000"/>
                <w:kern w:val="0"/>
                <w:sz w:val="24"/>
              </w:rPr>
              <w:t>课时，对垃圾、水质及空气等摄像头和传感器采集到的的数据进行处理，包含脏数据，缺失值，数据转化、图像数据标注等数据清洗及预处理实验。</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3</w:t>
            </w:r>
            <w:r>
              <w:rPr>
                <w:rFonts w:ascii="仿宋" w:eastAsia="仿宋" w:hAnsi="仿宋" w:cs="宋体" w:hint="eastAsia"/>
                <w:color w:val="000000"/>
                <w:kern w:val="0"/>
                <w:sz w:val="24"/>
              </w:rPr>
              <w:t>）智慧环境工程应用实践：</w:t>
            </w:r>
            <w:r>
              <w:rPr>
                <w:rFonts w:ascii="仿宋" w:eastAsia="仿宋" w:hAnsi="仿宋" w:cs="宋体" w:hint="eastAsia"/>
                <w:color w:val="000000"/>
                <w:kern w:val="0"/>
                <w:sz w:val="24"/>
              </w:rPr>
              <w:t>32</w:t>
            </w:r>
            <w:r>
              <w:rPr>
                <w:rFonts w:ascii="仿宋" w:eastAsia="仿宋" w:hAnsi="仿宋" w:cs="宋体" w:hint="eastAsia"/>
                <w:color w:val="000000"/>
                <w:kern w:val="0"/>
                <w:sz w:val="24"/>
              </w:rPr>
              <w:t>课时的综合实训，包括至少</w:t>
            </w:r>
            <w:r>
              <w:rPr>
                <w:rFonts w:ascii="仿宋" w:eastAsia="仿宋" w:hAnsi="仿宋" w:cs="宋体" w:hint="eastAsia"/>
                <w:color w:val="000000"/>
                <w:kern w:val="0"/>
                <w:sz w:val="24"/>
              </w:rPr>
              <w:t>4</w:t>
            </w:r>
            <w:r>
              <w:rPr>
                <w:rFonts w:ascii="仿宋" w:eastAsia="仿宋" w:hAnsi="仿宋" w:cs="宋体" w:hint="eastAsia"/>
                <w:color w:val="000000"/>
                <w:kern w:val="0"/>
                <w:sz w:val="24"/>
              </w:rPr>
              <w:t>个模型的实训过程：空气质量预测算法模型，基于视觉的湖水污染自动识别算法模型，堆积垃圾自动识别算法模型，湖水漂浮垃圾自动识别算法模型。</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4</w:t>
            </w:r>
            <w:r>
              <w:rPr>
                <w:rFonts w:ascii="仿宋" w:eastAsia="仿宋" w:hAnsi="仿宋" w:cs="宋体" w:hint="eastAsia"/>
                <w:color w:val="000000"/>
                <w:kern w:val="0"/>
                <w:sz w:val="24"/>
              </w:rPr>
              <w:t>）以上实验需提供实验数据、实验指导手</w:t>
            </w:r>
            <w:r>
              <w:rPr>
                <w:rFonts w:ascii="仿宋" w:eastAsia="仿宋" w:hAnsi="仿宋" w:cs="宋体" w:hint="eastAsia"/>
                <w:color w:val="000000"/>
                <w:kern w:val="0"/>
                <w:sz w:val="24"/>
              </w:rPr>
              <w:t>册、实验环境镜像。智慧环境监测仿真系统中的仿真传感器需与实验环境镜像连通，产生的数据可实时采集进入实验环境镜像。</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hint="eastAsia"/>
                <w:color w:val="000000"/>
                <w:kern w:val="0"/>
                <w:sz w:val="24"/>
              </w:rPr>
              <w:t>、提供仿真实验平台，用以让学生和老师在这个实验平台上完成第二部分的仿真实验。本仿真实验平台需支持以下功能：</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1</w:t>
            </w:r>
            <w:r>
              <w:rPr>
                <w:rFonts w:ascii="仿宋" w:eastAsia="仿宋" w:hAnsi="仿宋" w:cs="宋体" w:hint="eastAsia"/>
                <w:color w:val="000000"/>
                <w:kern w:val="0"/>
                <w:sz w:val="24"/>
              </w:rPr>
              <w:t>）系统需支持实验教学功能，教师或学生进入环境后，系统自动生成对应的实验虚拟环境。</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2</w:t>
            </w:r>
            <w:r>
              <w:rPr>
                <w:rFonts w:ascii="仿宋" w:eastAsia="仿宋" w:hAnsi="仿宋" w:cs="宋体" w:hint="eastAsia"/>
                <w:color w:val="000000"/>
                <w:kern w:val="0"/>
                <w:sz w:val="24"/>
              </w:rPr>
              <w:t>）教师可根据学生学习情况，适时给学生展示实验手册的内容，控制是否显示或隐藏实验手册的实验操作过程。</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lastRenderedPageBreak/>
              <w:t>（</w:t>
            </w:r>
            <w:r>
              <w:rPr>
                <w:rFonts w:ascii="仿宋" w:eastAsia="仿宋" w:hAnsi="仿宋" w:cs="宋体" w:hint="eastAsia"/>
                <w:color w:val="000000"/>
                <w:kern w:val="0"/>
                <w:sz w:val="24"/>
              </w:rPr>
              <w:t>3</w:t>
            </w:r>
            <w:r>
              <w:rPr>
                <w:rFonts w:ascii="仿宋" w:eastAsia="仿宋" w:hAnsi="仿宋" w:cs="宋体" w:hint="eastAsia"/>
                <w:color w:val="000000"/>
                <w:kern w:val="0"/>
                <w:sz w:val="24"/>
              </w:rPr>
              <w:t>）系统支持对实验虚拟环境进行重新加载，当虚拟实验环境出现问题时，系统支持虚拟实验环境的初始化，</w:t>
            </w:r>
            <w:r>
              <w:rPr>
                <w:rFonts w:ascii="仿宋" w:eastAsia="仿宋" w:hAnsi="仿宋" w:cs="宋体" w:hint="eastAsia"/>
                <w:color w:val="000000"/>
                <w:kern w:val="0"/>
                <w:sz w:val="24"/>
              </w:rPr>
              <w:t>恢复虚拟实验环境到初始状态。支持更改虚拟实验环境的配置。</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4</w:t>
            </w:r>
            <w:r>
              <w:rPr>
                <w:rFonts w:ascii="仿宋" w:eastAsia="仿宋" w:hAnsi="仿宋" w:cs="宋体" w:hint="eastAsia"/>
                <w:color w:val="000000"/>
                <w:kern w:val="0"/>
                <w:sz w:val="24"/>
              </w:rPr>
              <w:t>）实验虚拟环境需支持剪切板功能，支持复制客户端实验手册中的中英文字在虚拟机中进行粘贴。教师可以控制学生端是否可以使用剪切板功能。</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5</w:t>
            </w:r>
            <w:r>
              <w:rPr>
                <w:rFonts w:ascii="仿宋" w:eastAsia="仿宋" w:hAnsi="仿宋" w:cs="宋体" w:hint="eastAsia"/>
                <w:color w:val="000000"/>
                <w:kern w:val="0"/>
                <w:sz w:val="24"/>
              </w:rPr>
              <w:t>）系统需支持教师和学生之间分享虚拟实验环境，可控制分享的虚拟实验环境的操作权限，权限包括：自由设置、锁定和协同操作。教师拥有虚拟实验环境远程分享和远程控制开启及关闭的操作权限</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6</w:t>
            </w:r>
            <w:r>
              <w:rPr>
                <w:rFonts w:ascii="仿宋" w:eastAsia="仿宋" w:hAnsi="仿宋" w:cs="宋体" w:hint="eastAsia"/>
                <w:color w:val="000000"/>
                <w:kern w:val="0"/>
                <w:sz w:val="24"/>
              </w:rPr>
              <w:t>）在此系统中教师可对学生提交随堂练习和实验报告进行批阅，填写评分及评语，可根据班级信息、类型进行搜索，查看学生实验报告的提交情况和报</w:t>
            </w:r>
            <w:r>
              <w:rPr>
                <w:rFonts w:ascii="仿宋" w:eastAsia="仿宋" w:hAnsi="仿宋" w:cs="宋体" w:hint="eastAsia"/>
                <w:color w:val="000000"/>
                <w:kern w:val="0"/>
                <w:sz w:val="24"/>
              </w:rPr>
              <w:t>告详情。</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7</w:t>
            </w:r>
            <w:r>
              <w:rPr>
                <w:rFonts w:ascii="仿宋" w:eastAsia="仿宋" w:hAnsi="仿宋" w:cs="宋体" w:hint="eastAsia"/>
                <w:color w:val="000000"/>
                <w:kern w:val="0"/>
                <w:sz w:val="24"/>
              </w:rPr>
              <w:t>）系统需支持论坛功能。教师和学生可进行提问与解答。教师可对有问题的提问或学生进行禁言处理，可开启或关闭某门课程的提供与解答论坛，该功能需支持手机操作。</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8</w:t>
            </w:r>
            <w:r>
              <w:rPr>
                <w:rFonts w:ascii="仿宋" w:eastAsia="仿宋" w:hAnsi="仿宋" w:cs="宋体" w:hint="eastAsia"/>
                <w:color w:val="000000"/>
                <w:kern w:val="0"/>
                <w:sz w:val="24"/>
              </w:rPr>
              <w:t>）系统支持使用</w:t>
            </w:r>
            <w:r>
              <w:rPr>
                <w:rFonts w:ascii="仿宋" w:eastAsia="仿宋" w:hAnsi="仿宋" w:cs="宋体" w:hint="eastAsia"/>
                <w:color w:val="000000"/>
                <w:kern w:val="0"/>
                <w:sz w:val="24"/>
              </w:rPr>
              <w:t>Markdown</w:t>
            </w:r>
            <w:r>
              <w:rPr>
                <w:rFonts w:ascii="仿宋" w:eastAsia="仿宋" w:hAnsi="仿宋" w:cs="宋体" w:hint="eastAsia"/>
                <w:color w:val="000000"/>
                <w:kern w:val="0"/>
                <w:sz w:val="24"/>
              </w:rPr>
              <w:t>在线编辑实验手册，数学公式和图片。可对实验视频进行上传和预览。支持主流格式的实验手册上传至系统后自动转成</w:t>
            </w:r>
            <w:r>
              <w:rPr>
                <w:rFonts w:ascii="仿宋" w:eastAsia="仿宋" w:hAnsi="仿宋" w:cs="宋体" w:hint="eastAsia"/>
                <w:color w:val="000000"/>
                <w:kern w:val="0"/>
                <w:sz w:val="24"/>
              </w:rPr>
              <w:t>Markdown</w:t>
            </w:r>
            <w:r>
              <w:rPr>
                <w:rFonts w:ascii="仿宋" w:eastAsia="仿宋" w:hAnsi="仿宋" w:cs="宋体" w:hint="eastAsia"/>
                <w:color w:val="000000"/>
                <w:kern w:val="0"/>
                <w:sz w:val="24"/>
              </w:rPr>
              <w:t>支持的格式。</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9</w:t>
            </w:r>
            <w:r>
              <w:rPr>
                <w:rFonts w:ascii="仿宋" w:eastAsia="仿宋" w:hAnsi="仿宋" w:cs="宋体" w:hint="eastAsia"/>
                <w:color w:val="000000"/>
                <w:kern w:val="0"/>
                <w:sz w:val="24"/>
              </w:rPr>
              <w:t>）系统支持文件查重功能，支持对上传的文件包、文件名称、文件结构的查看，支持调整文件查重的重复率。</w:t>
            </w:r>
          </w:p>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hint="eastAsia"/>
                <w:color w:val="000000"/>
                <w:kern w:val="0"/>
                <w:sz w:val="24"/>
              </w:rPr>
              <w:t>10</w:t>
            </w:r>
            <w:r>
              <w:rPr>
                <w:rFonts w:ascii="仿宋" w:eastAsia="仿宋" w:hAnsi="仿宋" w:cs="宋体" w:hint="eastAsia"/>
                <w:color w:val="000000"/>
                <w:kern w:val="0"/>
                <w:sz w:val="24"/>
              </w:rPr>
              <w:t>）系统需采用私有云平台架构，容器技术，具备大规模部署能力，满足我院教学</w:t>
            </w:r>
            <w:r>
              <w:rPr>
                <w:rFonts w:ascii="仿宋" w:eastAsia="仿宋" w:hAnsi="仿宋" w:cs="宋体" w:hint="eastAsia"/>
                <w:color w:val="000000"/>
                <w:kern w:val="0"/>
                <w:sz w:val="24"/>
              </w:rPr>
              <w:t>数据中心高可用及高可靠的应用场景。</w:t>
            </w:r>
          </w:p>
        </w:tc>
      </w:tr>
      <w:tr w:rsidR="00833B91">
        <w:trPr>
          <w:trHeight w:val="540"/>
        </w:trPr>
        <w:tc>
          <w:tcPr>
            <w:tcW w:w="240" w:type="pct"/>
            <w:tcBorders>
              <w:top w:val="nil"/>
              <w:left w:val="single" w:sz="4" w:space="0" w:color="auto"/>
              <w:bottom w:val="single" w:sz="4" w:space="0" w:color="auto"/>
              <w:right w:val="single" w:sz="4" w:space="0" w:color="auto"/>
            </w:tcBorders>
            <w:shd w:val="clear" w:color="auto" w:fill="auto"/>
            <w:noWrap/>
            <w:vAlign w:val="center"/>
          </w:tcPr>
          <w:p w:rsidR="00833B91" w:rsidRDefault="0030698A">
            <w:pPr>
              <w:widowControl/>
              <w:spacing w:line="280" w:lineRule="exact"/>
              <w:ind w:right="220"/>
              <w:jc w:val="right"/>
              <w:rPr>
                <w:rFonts w:ascii="仿宋" w:eastAsia="仿宋" w:hAnsi="仿宋" w:cs="宋体"/>
                <w:color w:val="000000"/>
                <w:kern w:val="0"/>
                <w:sz w:val="24"/>
              </w:rPr>
            </w:pPr>
            <w:r>
              <w:rPr>
                <w:rFonts w:ascii="仿宋" w:eastAsia="仿宋" w:hAnsi="仿宋" w:cs="宋体" w:hint="eastAsia"/>
                <w:color w:val="000000"/>
                <w:kern w:val="0"/>
                <w:sz w:val="24"/>
              </w:rPr>
              <w:lastRenderedPageBreak/>
              <w:t>2</w:t>
            </w:r>
          </w:p>
        </w:tc>
        <w:tc>
          <w:tcPr>
            <w:tcW w:w="433" w:type="pct"/>
            <w:tcBorders>
              <w:top w:val="nil"/>
              <w:left w:val="nil"/>
              <w:bottom w:val="single" w:sz="4" w:space="0" w:color="auto"/>
              <w:right w:val="single" w:sz="4" w:space="0" w:color="auto"/>
            </w:tcBorders>
            <w:shd w:val="clear" w:color="auto" w:fill="auto"/>
            <w:vAlign w:val="center"/>
          </w:tcPr>
          <w:p w:rsidR="00833B91" w:rsidRDefault="0030698A">
            <w:pPr>
              <w:widowControl/>
              <w:spacing w:line="280" w:lineRule="exact"/>
              <w:jc w:val="center"/>
              <w:rPr>
                <w:rFonts w:ascii="仿宋" w:eastAsia="仿宋" w:hAnsi="仿宋" w:cs="宋体"/>
                <w:color w:val="000000"/>
                <w:kern w:val="0"/>
                <w:sz w:val="24"/>
              </w:rPr>
            </w:pPr>
            <w:r>
              <w:rPr>
                <w:rFonts w:ascii="仿宋" w:eastAsia="仿宋" w:hAnsi="仿宋" w:cs="宋体" w:hint="eastAsia"/>
                <w:color w:val="000000"/>
                <w:kern w:val="0"/>
                <w:sz w:val="24"/>
              </w:rPr>
              <w:t>人工智能大数据实验教学平台</w:t>
            </w:r>
          </w:p>
        </w:tc>
        <w:tc>
          <w:tcPr>
            <w:tcW w:w="271" w:type="pct"/>
            <w:tcBorders>
              <w:top w:val="nil"/>
              <w:left w:val="nil"/>
              <w:bottom w:val="single" w:sz="4" w:space="0" w:color="auto"/>
              <w:right w:val="single" w:sz="4" w:space="0" w:color="auto"/>
            </w:tcBorders>
            <w:shd w:val="clear" w:color="auto" w:fill="auto"/>
            <w:vAlign w:val="center"/>
          </w:tcPr>
          <w:p w:rsidR="00833B91" w:rsidRDefault="0030698A">
            <w:pPr>
              <w:widowControl/>
              <w:spacing w:line="280" w:lineRule="exact"/>
              <w:jc w:val="center"/>
              <w:rPr>
                <w:rFonts w:ascii="仿宋" w:eastAsia="仿宋" w:hAnsi="仿宋" w:cs="宋体"/>
                <w:color w:val="000000"/>
                <w:kern w:val="0"/>
                <w:sz w:val="24"/>
              </w:rPr>
            </w:pPr>
            <w:r>
              <w:rPr>
                <w:rFonts w:ascii="仿宋" w:eastAsia="仿宋" w:hAnsi="仿宋" w:cs="宋体" w:hint="eastAsia"/>
                <w:color w:val="000000"/>
                <w:kern w:val="0"/>
                <w:sz w:val="24"/>
              </w:rPr>
              <w:t>套</w:t>
            </w:r>
          </w:p>
        </w:tc>
        <w:tc>
          <w:tcPr>
            <w:tcW w:w="258" w:type="pct"/>
            <w:tcBorders>
              <w:top w:val="nil"/>
              <w:left w:val="nil"/>
              <w:bottom w:val="single" w:sz="4" w:space="0" w:color="auto"/>
              <w:right w:val="single" w:sz="4" w:space="0" w:color="auto"/>
            </w:tcBorders>
            <w:shd w:val="clear" w:color="auto" w:fill="auto"/>
            <w:noWrap/>
            <w:vAlign w:val="center"/>
          </w:tcPr>
          <w:p w:rsidR="00833B91" w:rsidRDefault="0030698A">
            <w:pPr>
              <w:widowControl/>
              <w:spacing w:line="280" w:lineRule="exact"/>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798" w:type="pct"/>
            <w:tcBorders>
              <w:top w:val="single" w:sz="4" w:space="0" w:color="auto"/>
              <w:left w:val="nil"/>
              <w:bottom w:val="single" w:sz="4" w:space="0" w:color="auto"/>
              <w:right w:val="single" w:sz="4" w:space="0" w:color="auto"/>
            </w:tcBorders>
            <w:shd w:val="clear" w:color="auto" w:fill="auto"/>
            <w:vAlign w:val="center"/>
          </w:tcPr>
          <w:p w:rsidR="00833B91" w:rsidRDefault="0030698A">
            <w:pPr>
              <w:widowControl/>
              <w:spacing w:line="280" w:lineRule="exact"/>
              <w:jc w:val="left"/>
              <w:rPr>
                <w:rFonts w:ascii="仿宋" w:eastAsia="仿宋" w:hAnsi="仿宋" w:cs="宋体"/>
                <w:color w:val="000000"/>
                <w:kern w:val="0"/>
                <w:sz w:val="24"/>
              </w:rPr>
            </w:pPr>
            <w:r>
              <w:rPr>
                <w:rFonts w:ascii="仿宋" w:eastAsia="仿宋" w:hAnsi="仿宋" w:cs="宋体" w:hint="eastAsia"/>
                <w:color w:val="000000"/>
                <w:kern w:val="0"/>
                <w:sz w:val="24"/>
              </w:rPr>
              <w:t>见下页“表</w:t>
            </w:r>
            <w:r>
              <w:rPr>
                <w:rFonts w:ascii="仿宋" w:eastAsia="仿宋" w:hAnsi="仿宋" w:cs="宋体" w:hint="eastAsia"/>
                <w:color w:val="000000"/>
                <w:kern w:val="0"/>
                <w:sz w:val="24"/>
              </w:rPr>
              <w:t xml:space="preserve">1 </w:t>
            </w:r>
            <w:r>
              <w:rPr>
                <w:rFonts w:ascii="仿宋" w:eastAsia="仿宋" w:hAnsi="仿宋" w:cs="宋体" w:hint="eastAsia"/>
                <w:color w:val="000000"/>
                <w:kern w:val="0"/>
                <w:sz w:val="24"/>
              </w:rPr>
              <w:t>人工智能大数据实验教学平台”，“表</w:t>
            </w:r>
            <w:r>
              <w:rPr>
                <w:rFonts w:ascii="仿宋" w:eastAsia="仿宋" w:hAnsi="仿宋" w:cs="宋体" w:hint="eastAsia"/>
                <w:color w:val="000000"/>
                <w:kern w:val="0"/>
                <w:sz w:val="24"/>
              </w:rPr>
              <w:t xml:space="preserve">2 </w:t>
            </w:r>
            <w:r>
              <w:rPr>
                <w:rFonts w:ascii="仿宋" w:eastAsia="仿宋" w:hAnsi="仿宋" w:cs="宋体" w:hint="eastAsia"/>
                <w:color w:val="000000"/>
                <w:kern w:val="0"/>
                <w:sz w:val="24"/>
              </w:rPr>
              <w:t>人工智能专业课程教学资源包”，“表</w:t>
            </w:r>
            <w:r>
              <w:rPr>
                <w:rFonts w:ascii="仿宋" w:eastAsia="仿宋" w:hAnsi="仿宋" w:cs="宋体" w:hint="eastAsia"/>
                <w:color w:val="000000"/>
                <w:kern w:val="0"/>
                <w:sz w:val="24"/>
              </w:rPr>
              <w:t xml:space="preserve">3 </w:t>
            </w:r>
            <w:r>
              <w:rPr>
                <w:rFonts w:ascii="仿宋" w:eastAsia="仿宋" w:hAnsi="仿宋" w:cs="宋体" w:hint="eastAsia"/>
                <w:color w:val="000000"/>
                <w:kern w:val="0"/>
                <w:sz w:val="24"/>
              </w:rPr>
              <w:t>数据科学与大数据技术专业课程教学资源包”</w:t>
            </w:r>
          </w:p>
        </w:tc>
      </w:tr>
    </w:tbl>
    <w:p w:rsidR="00833B91" w:rsidRDefault="00833B91">
      <w:pPr>
        <w:spacing w:line="440" w:lineRule="exact"/>
        <w:rPr>
          <w:rFonts w:ascii="仿宋" w:eastAsia="仿宋" w:hAnsi="仿宋"/>
          <w:b/>
          <w:sz w:val="28"/>
          <w:szCs w:val="28"/>
        </w:rPr>
      </w:pPr>
    </w:p>
    <w:p w:rsidR="00833B91" w:rsidRDefault="00833B91">
      <w:pPr>
        <w:spacing w:line="440" w:lineRule="exact"/>
        <w:rPr>
          <w:rFonts w:ascii="仿宋" w:eastAsia="仿宋" w:hAnsi="仿宋"/>
          <w:b/>
          <w:sz w:val="28"/>
          <w:szCs w:val="28"/>
        </w:rPr>
      </w:pPr>
    </w:p>
    <w:p w:rsidR="00833B91" w:rsidRDefault="0030698A">
      <w:pPr>
        <w:widowControl/>
        <w:jc w:val="left"/>
      </w:pPr>
      <w:r>
        <w:br w:type="page"/>
      </w:r>
    </w:p>
    <w:p w:rsidR="00833B91" w:rsidRDefault="0030698A">
      <w:pPr>
        <w:pStyle w:val="ac"/>
      </w:pPr>
      <w:r>
        <w:rPr>
          <w:rFonts w:hint="eastAsia"/>
        </w:rPr>
        <w:lastRenderedPageBreak/>
        <w:t>表</w:t>
      </w:r>
      <w:r>
        <w:rPr>
          <w:rFonts w:hint="eastAsia"/>
        </w:rPr>
        <w:t xml:space="preserve">1 </w:t>
      </w:r>
      <w:r>
        <w:rPr>
          <w:rFonts w:hint="eastAsia"/>
        </w:rPr>
        <w:t>人工智能大数据实验教学平台</w:t>
      </w:r>
    </w:p>
    <w:tbl>
      <w:tblPr>
        <w:tblpPr w:leftFromText="180" w:rightFromText="180" w:vertAnchor="text" w:horzAnchor="page" w:tblpXSpec="center" w:tblpY="612"/>
        <w:tblOverlap w:val="never"/>
        <w:tblW w:w="14425" w:type="dxa"/>
        <w:jc w:val="center"/>
        <w:tblLayout w:type="fixed"/>
        <w:tblLook w:val="04A0" w:firstRow="1" w:lastRow="0" w:firstColumn="1" w:lastColumn="0" w:noHBand="0" w:noVBand="1"/>
      </w:tblPr>
      <w:tblGrid>
        <w:gridCol w:w="1101"/>
        <w:gridCol w:w="13324"/>
      </w:tblGrid>
      <w:tr w:rsidR="00833B91">
        <w:trPr>
          <w:trHeight w:val="90"/>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教学实验平台</w:t>
            </w:r>
          </w:p>
        </w:tc>
        <w:tc>
          <w:tcPr>
            <w:tcW w:w="13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numPr>
                <w:ilvl w:val="0"/>
                <w:numId w:val="1"/>
              </w:numPr>
              <w:rPr>
                <w:rFonts w:ascii="仿宋" w:eastAsia="仿宋" w:hAnsi="仿宋" w:cs="宋体"/>
                <w:color w:val="000000"/>
                <w:kern w:val="0"/>
                <w:sz w:val="24"/>
              </w:rPr>
            </w:pPr>
            <w:r>
              <w:rPr>
                <w:rFonts w:ascii="仿宋" w:eastAsia="仿宋" w:hAnsi="仿宋" w:cs="宋体" w:hint="eastAsia"/>
                <w:color w:val="000000"/>
                <w:kern w:val="0"/>
                <w:sz w:val="24"/>
              </w:rPr>
              <w:t>实训环境管理</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支持实践项目的开发与运行，基于轻量级容器支撑不同技术架构和仿真系统的实验实训活动。</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▲支持实验资源自主可控调度，可自定义限制实验的时长，在实验超时后用户可申请继续使用，否则资源将被强制回收。</w:t>
            </w:r>
            <w:r>
              <w:rPr>
                <w:rFonts w:ascii="仿宋" w:eastAsia="仿宋" w:hAnsi="仿宋" w:cs="宋体" w:hint="eastAsia"/>
                <w:color w:val="000000"/>
                <w:kern w:val="0"/>
                <w:sz w:val="24"/>
              </w:rPr>
              <w:br/>
            </w:r>
            <w:r>
              <w:rPr>
                <w:rFonts w:ascii="仿宋" w:eastAsia="仿宋" w:hAnsi="仿宋" w:cs="宋体" w:hint="eastAsia"/>
                <w:color w:val="000000"/>
                <w:kern w:val="0"/>
                <w:sz w:val="24"/>
              </w:rPr>
              <w:t>3.</w:t>
            </w:r>
            <w:r>
              <w:rPr>
                <w:rFonts w:ascii="仿宋" w:eastAsia="仿宋" w:hAnsi="仿宋" w:cs="宋体" w:hint="eastAsia"/>
                <w:color w:val="000000"/>
                <w:kern w:val="0"/>
                <w:sz w:val="24"/>
              </w:rPr>
              <w:t>支持容器和容器集群的全周期自动化运行管理，包括容器启动、加载、编译、运行、部署、测试、销毁等。</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支持在线构建实验环境，提供命令行、图形化桌面、</w:t>
            </w:r>
            <w:r>
              <w:rPr>
                <w:rFonts w:ascii="仿宋" w:eastAsia="仿宋" w:hAnsi="仿宋" w:cs="宋体" w:hint="eastAsia"/>
                <w:color w:val="000000"/>
                <w:kern w:val="0"/>
                <w:sz w:val="24"/>
              </w:rPr>
              <w:t>JupyterNotebook</w:t>
            </w:r>
            <w:r>
              <w:rPr>
                <w:rFonts w:ascii="仿宋" w:eastAsia="仿宋" w:hAnsi="仿宋" w:cs="宋体" w:hint="eastAsia"/>
                <w:color w:val="000000"/>
                <w:kern w:val="0"/>
                <w:sz w:val="24"/>
              </w:rPr>
              <w:t>等底座环境，部署好的软件可以随时以镜像的形式存档，再次使用时直接恢复到上次存档的状态。（需提供命令行、图形化桌面、</w:t>
            </w:r>
            <w:r>
              <w:rPr>
                <w:rFonts w:ascii="仿宋" w:eastAsia="仿宋" w:hAnsi="仿宋" w:cs="宋体" w:hint="eastAsia"/>
                <w:color w:val="000000"/>
                <w:kern w:val="0"/>
                <w:sz w:val="24"/>
              </w:rPr>
              <w:t>JupyterNotebook</w:t>
            </w:r>
            <w:r>
              <w:rPr>
                <w:rFonts w:ascii="仿宋" w:eastAsia="仿宋" w:hAnsi="仿宋" w:cs="宋体" w:hint="eastAsia"/>
                <w:color w:val="000000"/>
                <w:kern w:val="0"/>
                <w:sz w:val="24"/>
              </w:rPr>
              <w:t>实验底座环境的截图证明）</w:t>
            </w:r>
            <w:r>
              <w:rPr>
                <w:rFonts w:ascii="仿宋" w:eastAsia="仿宋" w:hAnsi="仿宋" w:cs="宋体" w:hint="eastAsia"/>
                <w:color w:val="000000"/>
                <w:kern w:val="0"/>
                <w:sz w:val="24"/>
              </w:rPr>
              <w:br/>
              <w:t>5.</w:t>
            </w:r>
            <w:r>
              <w:rPr>
                <w:rFonts w:ascii="仿宋" w:eastAsia="仿宋" w:hAnsi="仿宋" w:cs="宋体" w:hint="eastAsia"/>
                <w:color w:val="000000"/>
                <w:kern w:val="0"/>
                <w:sz w:val="24"/>
              </w:rPr>
              <w:t>支持镜像信息的细粒度管理，包括镜像名称、镜像别名、所属计算框架、版本、</w:t>
            </w:r>
            <w:r>
              <w:rPr>
                <w:rFonts w:ascii="仿宋" w:eastAsia="仿宋" w:hAnsi="仿宋" w:cs="宋体" w:hint="eastAsia"/>
                <w:color w:val="000000"/>
                <w:kern w:val="0"/>
                <w:sz w:val="24"/>
              </w:rPr>
              <w:t>Python</w:t>
            </w:r>
            <w:r>
              <w:rPr>
                <w:rFonts w:ascii="仿宋" w:eastAsia="仿宋" w:hAnsi="仿宋" w:cs="宋体" w:hint="eastAsia"/>
                <w:color w:val="000000"/>
                <w:kern w:val="0"/>
                <w:sz w:val="24"/>
              </w:rPr>
              <w:t>环境版本、适用计算平台镜等信息。</w:t>
            </w:r>
            <w:r>
              <w:rPr>
                <w:rFonts w:ascii="仿宋" w:eastAsia="仿宋" w:hAnsi="仿宋" w:cs="宋体" w:hint="eastAsia"/>
                <w:color w:val="000000"/>
                <w:kern w:val="0"/>
                <w:sz w:val="24"/>
              </w:rPr>
              <w:br/>
              <w:t>6.</w:t>
            </w:r>
            <w:r>
              <w:rPr>
                <w:rFonts w:ascii="仿宋" w:eastAsia="仿宋" w:hAnsi="仿宋" w:cs="宋体" w:hint="eastAsia"/>
                <w:color w:val="000000"/>
                <w:kern w:val="0"/>
                <w:sz w:val="24"/>
              </w:rPr>
              <w:t>支持一键在线同步、替换实验镜像，同步失</w:t>
            </w:r>
            <w:r>
              <w:rPr>
                <w:rFonts w:ascii="仿宋" w:eastAsia="仿宋" w:hAnsi="仿宋" w:cs="宋体" w:hint="eastAsia"/>
                <w:color w:val="000000"/>
                <w:kern w:val="0"/>
                <w:sz w:val="24"/>
              </w:rPr>
              <w:t>败的情况下给出错误提醒。</w:t>
            </w:r>
            <w:r>
              <w:rPr>
                <w:rFonts w:ascii="仿宋" w:eastAsia="仿宋" w:hAnsi="仿宋" w:cs="宋体" w:hint="eastAsia"/>
                <w:color w:val="000000"/>
                <w:kern w:val="0"/>
                <w:sz w:val="24"/>
              </w:rPr>
              <w:br/>
              <w:t>7.</w:t>
            </w:r>
            <w:r>
              <w:rPr>
                <w:rFonts w:ascii="仿宋" w:eastAsia="仿宋" w:hAnsi="仿宋" w:cs="宋体" w:hint="eastAsia"/>
                <w:color w:val="000000"/>
                <w:kern w:val="0"/>
                <w:sz w:val="24"/>
              </w:rPr>
              <w:t>支持分布式管理镜像版本，通过服务端及本地端镜像仓库实现镜像的拉取、推送和不同版本之间的切换。</w:t>
            </w:r>
            <w:r>
              <w:rPr>
                <w:rFonts w:ascii="仿宋" w:eastAsia="仿宋" w:hAnsi="仿宋" w:cs="宋体" w:hint="eastAsia"/>
                <w:color w:val="000000"/>
                <w:kern w:val="0"/>
                <w:sz w:val="24"/>
              </w:rPr>
              <w:br/>
              <w:t>8.</w:t>
            </w:r>
            <w:r>
              <w:rPr>
                <w:rFonts w:ascii="仿宋" w:eastAsia="仿宋" w:hAnsi="仿宋" w:cs="宋体" w:hint="eastAsia"/>
                <w:color w:val="000000"/>
                <w:kern w:val="0"/>
                <w:sz w:val="24"/>
              </w:rPr>
              <w:t>支持镜像模糊检索，设置镜像发布状态、公开属性、上下架等信息。</w:t>
            </w:r>
            <w:r>
              <w:rPr>
                <w:rFonts w:ascii="仿宋" w:eastAsia="仿宋" w:hAnsi="仿宋" w:cs="宋体" w:hint="eastAsia"/>
                <w:color w:val="000000"/>
                <w:kern w:val="0"/>
                <w:sz w:val="24"/>
              </w:rPr>
              <w:br/>
              <w:t>9.</w:t>
            </w:r>
            <w:r>
              <w:rPr>
                <w:rFonts w:ascii="仿宋" w:eastAsia="仿宋" w:hAnsi="仿宋" w:cs="宋体" w:hint="eastAsia"/>
                <w:color w:val="000000"/>
                <w:kern w:val="0"/>
                <w:sz w:val="24"/>
              </w:rPr>
              <w:t>支持实训内容的细粒度管理，包括自定义实训封面、设置实训类别、以列表或扁平化的形式展示实训内容等。</w:t>
            </w:r>
            <w:r>
              <w:rPr>
                <w:rFonts w:ascii="仿宋" w:eastAsia="仿宋" w:hAnsi="仿宋" w:cs="宋体" w:hint="eastAsia"/>
                <w:color w:val="000000"/>
                <w:kern w:val="0"/>
                <w:sz w:val="24"/>
              </w:rPr>
              <w:br/>
              <w:t>10.</w:t>
            </w:r>
            <w:r>
              <w:rPr>
                <w:rFonts w:ascii="仿宋" w:eastAsia="仿宋" w:hAnsi="仿宋" w:cs="宋体" w:hint="eastAsia"/>
                <w:color w:val="000000"/>
                <w:kern w:val="0"/>
                <w:sz w:val="24"/>
              </w:rPr>
              <w:t>支持</w:t>
            </w:r>
            <w:r>
              <w:rPr>
                <w:rFonts w:ascii="仿宋" w:eastAsia="仿宋" w:hAnsi="仿宋" w:cs="宋体" w:hint="eastAsia"/>
                <w:color w:val="000000"/>
                <w:kern w:val="0"/>
                <w:sz w:val="24"/>
              </w:rPr>
              <w:t>Kubernetes</w:t>
            </w:r>
            <w:r>
              <w:rPr>
                <w:rFonts w:ascii="仿宋" w:eastAsia="仿宋" w:hAnsi="仿宋" w:cs="宋体" w:hint="eastAsia"/>
                <w:color w:val="000000"/>
                <w:kern w:val="0"/>
                <w:sz w:val="24"/>
              </w:rPr>
              <w:t>统一编排管理服务器资源，实时监测实验环境数量，可通过</w:t>
            </w:r>
            <w:r>
              <w:rPr>
                <w:rFonts w:ascii="仿宋" w:eastAsia="仿宋" w:hAnsi="仿宋" w:cs="宋体" w:hint="eastAsia"/>
                <w:color w:val="000000"/>
                <w:kern w:val="0"/>
                <w:sz w:val="24"/>
              </w:rPr>
              <w:t>SSH</w:t>
            </w:r>
            <w:r>
              <w:rPr>
                <w:rFonts w:ascii="仿宋" w:eastAsia="仿宋" w:hAnsi="仿宋" w:cs="宋体" w:hint="eastAsia"/>
                <w:color w:val="000000"/>
                <w:kern w:val="0"/>
                <w:sz w:val="24"/>
              </w:rPr>
              <w:t>连接至实验环境进行调试及打印日志等操作。</w:t>
            </w:r>
            <w:r>
              <w:rPr>
                <w:rFonts w:ascii="仿宋" w:eastAsia="仿宋" w:hAnsi="仿宋" w:cs="宋体" w:hint="eastAsia"/>
                <w:color w:val="000000"/>
                <w:kern w:val="0"/>
                <w:sz w:val="24"/>
              </w:rPr>
              <w:br/>
              <w:t>11.</w:t>
            </w:r>
            <w:r>
              <w:rPr>
                <w:rFonts w:ascii="仿宋" w:eastAsia="仿宋" w:hAnsi="仿宋" w:cs="宋体" w:hint="eastAsia"/>
                <w:color w:val="000000"/>
                <w:kern w:val="0"/>
                <w:sz w:val="24"/>
              </w:rPr>
              <w:t>支持大屏可视化展示资源应用情况，以图表形式展示当前资源的</w:t>
            </w:r>
            <w:r>
              <w:rPr>
                <w:rFonts w:ascii="仿宋" w:eastAsia="仿宋" w:hAnsi="仿宋" w:cs="宋体" w:hint="eastAsia"/>
                <w:color w:val="000000"/>
                <w:kern w:val="0"/>
                <w:sz w:val="24"/>
              </w:rPr>
              <w:t>CPU</w:t>
            </w:r>
            <w:r>
              <w:rPr>
                <w:rFonts w:ascii="仿宋" w:eastAsia="仿宋" w:hAnsi="仿宋" w:cs="宋体" w:hint="eastAsia"/>
                <w:color w:val="000000"/>
                <w:kern w:val="0"/>
                <w:sz w:val="24"/>
              </w:rPr>
              <w:t>、内存、网络及存储等使</w:t>
            </w:r>
            <w:r>
              <w:rPr>
                <w:rFonts w:ascii="仿宋" w:eastAsia="仿宋" w:hAnsi="仿宋" w:cs="宋体" w:hint="eastAsia"/>
                <w:color w:val="000000"/>
                <w:kern w:val="0"/>
                <w:sz w:val="24"/>
              </w:rPr>
              <w:t>用情况。</w:t>
            </w:r>
            <w:r>
              <w:rPr>
                <w:rFonts w:ascii="仿宋" w:eastAsia="仿宋" w:hAnsi="仿宋" w:cs="宋体" w:hint="eastAsia"/>
                <w:color w:val="000000"/>
                <w:kern w:val="0"/>
                <w:sz w:val="24"/>
              </w:rPr>
              <w:br/>
            </w:r>
            <w:r>
              <w:rPr>
                <w:rFonts w:ascii="仿宋" w:eastAsia="仿宋" w:hAnsi="仿宋" w:cs="宋体" w:hint="eastAsia"/>
                <w:color w:val="000000"/>
                <w:kern w:val="0"/>
                <w:sz w:val="24"/>
              </w:rPr>
              <w:t>二、实训开发管理</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支持在线构建全栈及</w:t>
            </w:r>
            <w:r>
              <w:rPr>
                <w:rFonts w:ascii="仿宋" w:eastAsia="仿宋" w:hAnsi="仿宋" w:cs="宋体" w:hint="eastAsia"/>
                <w:color w:val="000000"/>
                <w:kern w:val="0"/>
                <w:sz w:val="24"/>
              </w:rPr>
              <w:t>Jupyter</w:t>
            </w:r>
            <w:r>
              <w:rPr>
                <w:rFonts w:ascii="仿宋" w:eastAsia="仿宋" w:hAnsi="仿宋" w:cs="宋体" w:hint="eastAsia"/>
                <w:color w:val="000000"/>
                <w:kern w:val="0"/>
                <w:sz w:val="24"/>
              </w:rPr>
              <w:t>类型实践项目，包括自定义实践项目的开发环境、管理实践项目的代码及数据集、编写调试实验代码等，为各类复杂工程项目的研发提供支撑。</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支持大规模编程语言及框架的融合和集成，为各类实验研发活动的开展提供底座支撑环境。</w:t>
            </w:r>
            <w:r>
              <w:rPr>
                <w:rFonts w:ascii="仿宋" w:eastAsia="仿宋" w:hAnsi="仿宋" w:cs="宋体" w:hint="eastAsia"/>
                <w:color w:val="000000"/>
                <w:kern w:val="0"/>
                <w:sz w:val="24"/>
              </w:rPr>
              <w:br/>
              <w:t>3.</w:t>
            </w:r>
            <w:r>
              <w:rPr>
                <w:rFonts w:ascii="仿宋" w:eastAsia="仿宋" w:hAnsi="仿宋" w:cs="宋体" w:hint="eastAsia"/>
                <w:color w:val="000000"/>
                <w:kern w:val="0"/>
                <w:sz w:val="24"/>
              </w:rPr>
              <w:t>★支持实验环境管理，预置</w:t>
            </w:r>
            <w:r>
              <w:rPr>
                <w:rFonts w:ascii="仿宋" w:eastAsia="仿宋" w:hAnsi="仿宋" w:cs="宋体" w:hint="eastAsia"/>
                <w:color w:val="000000"/>
                <w:kern w:val="0"/>
                <w:sz w:val="24"/>
              </w:rPr>
              <w:t>Python</w:t>
            </w:r>
            <w:r>
              <w:rPr>
                <w:rFonts w:ascii="仿宋" w:eastAsia="仿宋" w:hAnsi="仿宋" w:cs="宋体" w:hint="eastAsia"/>
                <w:color w:val="000000"/>
                <w:kern w:val="0"/>
                <w:sz w:val="24"/>
              </w:rPr>
              <w:t>、</w:t>
            </w:r>
            <w:r>
              <w:rPr>
                <w:rFonts w:ascii="仿宋" w:eastAsia="仿宋" w:hAnsi="仿宋" w:cs="宋体" w:hint="eastAsia"/>
                <w:color w:val="000000"/>
                <w:kern w:val="0"/>
                <w:sz w:val="24"/>
              </w:rPr>
              <w:t>Pycharm</w:t>
            </w:r>
            <w:r>
              <w:rPr>
                <w:rFonts w:ascii="仿宋" w:eastAsia="仿宋" w:hAnsi="仿宋" w:cs="宋体" w:hint="eastAsia"/>
                <w:color w:val="000000"/>
                <w:kern w:val="0"/>
                <w:sz w:val="24"/>
              </w:rPr>
              <w:t>、</w:t>
            </w:r>
            <w:r>
              <w:rPr>
                <w:rFonts w:ascii="仿宋" w:eastAsia="仿宋" w:hAnsi="仿宋" w:cs="宋体" w:hint="eastAsia"/>
                <w:color w:val="000000"/>
                <w:kern w:val="0"/>
                <w:sz w:val="24"/>
              </w:rPr>
              <w:t>C</w:t>
            </w:r>
            <w:r>
              <w:rPr>
                <w:rFonts w:ascii="仿宋" w:eastAsia="仿宋" w:hAnsi="仿宋" w:cs="宋体" w:hint="eastAsia"/>
                <w:color w:val="000000"/>
                <w:kern w:val="0"/>
                <w:sz w:val="24"/>
              </w:rPr>
              <w:t>、</w:t>
            </w:r>
            <w:r>
              <w:rPr>
                <w:rFonts w:ascii="仿宋" w:eastAsia="仿宋" w:hAnsi="仿宋" w:cs="宋体" w:hint="eastAsia"/>
                <w:color w:val="000000"/>
                <w:kern w:val="0"/>
                <w:sz w:val="24"/>
              </w:rPr>
              <w:t>Java</w:t>
            </w:r>
            <w:r>
              <w:rPr>
                <w:rFonts w:ascii="仿宋" w:eastAsia="仿宋" w:hAnsi="仿宋" w:cs="宋体" w:hint="eastAsia"/>
                <w:color w:val="000000"/>
                <w:kern w:val="0"/>
                <w:sz w:val="24"/>
              </w:rPr>
              <w:t>、</w:t>
            </w:r>
            <w:r>
              <w:rPr>
                <w:rFonts w:ascii="仿宋" w:eastAsia="仿宋" w:hAnsi="仿宋" w:cs="宋体" w:hint="eastAsia"/>
                <w:color w:val="000000"/>
                <w:kern w:val="0"/>
                <w:sz w:val="24"/>
              </w:rPr>
              <w:t>R</w:t>
            </w:r>
            <w:r>
              <w:rPr>
                <w:rFonts w:ascii="仿宋" w:eastAsia="仿宋" w:hAnsi="仿宋" w:cs="宋体" w:hint="eastAsia"/>
                <w:color w:val="000000"/>
                <w:kern w:val="0"/>
                <w:sz w:val="24"/>
              </w:rPr>
              <w:t>、</w:t>
            </w:r>
            <w:r>
              <w:rPr>
                <w:rFonts w:ascii="仿宋" w:eastAsia="仿宋" w:hAnsi="仿宋" w:cs="宋体" w:hint="eastAsia"/>
                <w:color w:val="000000"/>
                <w:kern w:val="0"/>
                <w:sz w:val="24"/>
              </w:rPr>
              <w:t>Docker</w:t>
            </w:r>
            <w:r>
              <w:rPr>
                <w:rFonts w:ascii="仿宋" w:eastAsia="仿宋" w:hAnsi="仿宋" w:cs="宋体" w:hint="eastAsia"/>
                <w:color w:val="000000"/>
                <w:kern w:val="0"/>
                <w:sz w:val="24"/>
              </w:rPr>
              <w:t>、</w:t>
            </w:r>
            <w:r>
              <w:rPr>
                <w:rFonts w:ascii="仿宋" w:eastAsia="仿宋" w:hAnsi="仿宋" w:cs="宋体" w:hint="eastAsia"/>
                <w:color w:val="000000"/>
                <w:kern w:val="0"/>
                <w:sz w:val="24"/>
              </w:rPr>
              <w:t>openEuler</w:t>
            </w:r>
            <w:r>
              <w:rPr>
                <w:rFonts w:ascii="仿宋" w:eastAsia="仿宋" w:hAnsi="仿宋" w:cs="宋体" w:hint="eastAsia"/>
                <w:color w:val="000000"/>
                <w:kern w:val="0"/>
                <w:sz w:val="24"/>
              </w:rPr>
              <w:t>、</w:t>
            </w:r>
            <w:r>
              <w:rPr>
                <w:rFonts w:ascii="仿宋" w:eastAsia="仿宋" w:hAnsi="仿宋" w:cs="宋体" w:hint="eastAsia"/>
                <w:color w:val="000000"/>
                <w:kern w:val="0"/>
                <w:sz w:val="24"/>
              </w:rPr>
              <w:t>OpenCV</w:t>
            </w:r>
            <w:r>
              <w:rPr>
                <w:rFonts w:ascii="仿宋" w:eastAsia="仿宋" w:hAnsi="仿宋" w:cs="宋体" w:hint="eastAsia"/>
                <w:color w:val="000000"/>
                <w:kern w:val="0"/>
                <w:sz w:val="24"/>
              </w:rPr>
              <w:t>、</w:t>
            </w:r>
            <w:r>
              <w:rPr>
                <w:rFonts w:ascii="仿宋" w:eastAsia="仿宋" w:hAnsi="仿宋" w:cs="宋体" w:hint="eastAsia"/>
                <w:color w:val="000000"/>
                <w:kern w:val="0"/>
                <w:sz w:val="24"/>
              </w:rPr>
              <w:t>Hadoop</w:t>
            </w:r>
            <w:r>
              <w:rPr>
                <w:rFonts w:ascii="仿宋" w:eastAsia="仿宋" w:hAnsi="仿宋" w:cs="宋体" w:hint="eastAsia"/>
                <w:color w:val="000000"/>
                <w:kern w:val="0"/>
                <w:sz w:val="24"/>
              </w:rPr>
              <w:t>、</w:t>
            </w:r>
            <w:r>
              <w:rPr>
                <w:rFonts w:ascii="仿宋" w:eastAsia="仿宋" w:hAnsi="仿宋" w:cs="宋体" w:hint="eastAsia"/>
                <w:color w:val="000000"/>
                <w:kern w:val="0"/>
                <w:sz w:val="24"/>
              </w:rPr>
              <w:t>Spark</w:t>
            </w:r>
            <w:r>
              <w:rPr>
                <w:rFonts w:ascii="仿宋" w:eastAsia="仿宋" w:hAnsi="仿宋" w:cs="宋体" w:hint="eastAsia"/>
                <w:color w:val="000000"/>
                <w:kern w:val="0"/>
                <w:sz w:val="24"/>
              </w:rPr>
              <w:t>、</w:t>
            </w:r>
            <w:r>
              <w:rPr>
                <w:rFonts w:ascii="仿宋" w:eastAsia="仿宋" w:hAnsi="仿宋" w:cs="宋体" w:hint="eastAsia"/>
                <w:color w:val="000000"/>
                <w:kern w:val="0"/>
                <w:sz w:val="24"/>
              </w:rPr>
              <w:t>ZooKeeper</w:t>
            </w:r>
            <w:r>
              <w:rPr>
                <w:rFonts w:ascii="仿宋" w:eastAsia="仿宋" w:hAnsi="仿宋" w:cs="宋体" w:hint="eastAsia"/>
                <w:color w:val="000000"/>
                <w:kern w:val="0"/>
                <w:sz w:val="24"/>
              </w:rPr>
              <w:t>、</w:t>
            </w:r>
            <w:r>
              <w:rPr>
                <w:rFonts w:ascii="仿宋" w:eastAsia="仿宋" w:hAnsi="仿宋" w:cs="宋体" w:hint="eastAsia"/>
                <w:color w:val="000000"/>
                <w:kern w:val="0"/>
                <w:sz w:val="24"/>
              </w:rPr>
              <w:t>Hive</w:t>
            </w:r>
            <w:r>
              <w:rPr>
                <w:rFonts w:ascii="仿宋" w:eastAsia="仿宋" w:hAnsi="仿宋" w:cs="宋体" w:hint="eastAsia"/>
                <w:color w:val="000000"/>
                <w:kern w:val="0"/>
                <w:sz w:val="24"/>
              </w:rPr>
              <w:t>、</w:t>
            </w:r>
            <w:r>
              <w:rPr>
                <w:rFonts w:ascii="仿宋" w:eastAsia="仿宋" w:hAnsi="仿宋" w:cs="宋体" w:hint="eastAsia"/>
                <w:color w:val="000000"/>
                <w:kern w:val="0"/>
                <w:sz w:val="24"/>
              </w:rPr>
              <w:t>Hbase</w:t>
            </w:r>
            <w:r>
              <w:rPr>
                <w:rFonts w:ascii="仿宋" w:eastAsia="仿宋" w:hAnsi="仿宋" w:cs="宋体" w:hint="eastAsia"/>
                <w:color w:val="000000"/>
                <w:kern w:val="0"/>
                <w:sz w:val="24"/>
              </w:rPr>
              <w:t>、</w:t>
            </w:r>
            <w:r>
              <w:rPr>
                <w:rFonts w:ascii="仿宋" w:eastAsia="仿宋" w:hAnsi="仿宋" w:cs="宋体" w:hint="eastAsia"/>
                <w:color w:val="000000"/>
                <w:kern w:val="0"/>
                <w:sz w:val="24"/>
              </w:rPr>
              <w:t>Tensorflow</w:t>
            </w:r>
            <w:r>
              <w:rPr>
                <w:rFonts w:ascii="仿宋" w:eastAsia="仿宋" w:hAnsi="仿宋" w:cs="宋体" w:hint="eastAsia"/>
                <w:color w:val="000000"/>
                <w:kern w:val="0"/>
                <w:sz w:val="24"/>
              </w:rPr>
              <w:t>、</w:t>
            </w:r>
            <w:r>
              <w:rPr>
                <w:rFonts w:ascii="仿宋" w:eastAsia="仿宋" w:hAnsi="仿宋" w:cs="宋体" w:hint="eastAsia"/>
                <w:color w:val="000000"/>
                <w:kern w:val="0"/>
                <w:sz w:val="24"/>
              </w:rPr>
              <w:t>PyTorch</w:t>
            </w:r>
            <w:r>
              <w:rPr>
                <w:rFonts w:ascii="仿宋" w:eastAsia="仿宋" w:hAnsi="仿宋" w:cs="宋体" w:hint="eastAsia"/>
                <w:color w:val="000000"/>
                <w:kern w:val="0"/>
                <w:sz w:val="24"/>
              </w:rPr>
              <w:t>、</w:t>
            </w:r>
            <w:r>
              <w:rPr>
                <w:rFonts w:ascii="仿宋" w:eastAsia="仿宋" w:hAnsi="仿宋" w:cs="宋体" w:hint="eastAsia"/>
                <w:color w:val="000000"/>
                <w:kern w:val="0"/>
                <w:sz w:val="24"/>
              </w:rPr>
              <w:t>Pa</w:t>
            </w:r>
            <w:r>
              <w:rPr>
                <w:rFonts w:ascii="仿宋" w:eastAsia="仿宋" w:hAnsi="仿宋" w:cs="宋体" w:hint="eastAsia"/>
                <w:color w:val="000000"/>
                <w:kern w:val="0"/>
                <w:sz w:val="24"/>
              </w:rPr>
              <w:t>ddlePaddle</w:t>
            </w:r>
            <w:r>
              <w:rPr>
                <w:rFonts w:ascii="仿宋" w:eastAsia="仿宋" w:hAnsi="仿宋" w:cs="宋体" w:hint="eastAsia"/>
                <w:color w:val="000000"/>
                <w:kern w:val="0"/>
                <w:sz w:val="24"/>
              </w:rPr>
              <w:t>、</w:t>
            </w:r>
            <w:r>
              <w:rPr>
                <w:rFonts w:ascii="仿宋" w:eastAsia="仿宋" w:hAnsi="仿宋" w:cs="宋体" w:hint="eastAsia"/>
                <w:color w:val="000000"/>
                <w:kern w:val="0"/>
                <w:sz w:val="24"/>
              </w:rPr>
              <w:t>MindSpore</w:t>
            </w:r>
            <w:r>
              <w:rPr>
                <w:rFonts w:ascii="仿宋" w:eastAsia="仿宋" w:hAnsi="仿宋" w:cs="宋体" w:hint="eastAsia"/>
                <w:color w:val="000000"/>
                <w:kern w:val="0"/>
                <w:sz w:val="24"/>
              </w:rPr>
              <w:t>等实验环境。支持为每种实验环境提供适用场景说明、常用库说明以及实训模板样例，支持基于实训模板一键快速构建实践项目。</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支持实验基础信息配置，包括实训名称、技能标签、背景图、实训简介等。</w:t>
            </w:r>
            <w:r>
              <w:rPr>
                <w:rFonts w:ascii="仿宋" w:eastAsia="仿宋" w:hAnsi="仿宋" w:cs="宋体" w:hint="eastAsia"/>
                <w:color w:val="000000"/>
                <w:kern w:val="0"/>
                <w:sz w:val="24"/>
              </w:rPr>
              <w:br/>
            </w:r>
            <w:r>
              <w:rPr>
                <w:rFonts w:ascii="仿宋" w:eastAsia="仿宋" w:hAnsi="仿宋" w:cs="宋体" w:hint="eastAsia"/>
                <w:color w:val="000000"/>
                <w:kern w:val="0"/>
                <w:sz w:val="24"/>
              </w:rPr>
              <w:lastRenderedPageBreak/>
              <w:t>5.</w:t>
            </w:r>
            <w:r>
              <w:rPr>
                <w:rFonts w:ascii="仿宋" w:eastAsia="仿宋" w:hAnsi="仿宋" w:cs="宋体" w:hint="eastAsia"/>
                <w:color w:val="000000"/>
                <w:kern w:val="0"/>
                <w:sz w:val="24"/>
              </w:rPr>
              <w:t>支持新建实践题、选择题任务，定义任务关卡，设置闯关模式。</w:t>
            </w:r>
            <w:r>
              <w:rPr>
                <w:rFonts w:ascii="仿宋" w:eastAsia="仿宋" w:hAnsi="仿宋" w:cs="宋体" w:hint="eastAsia"/>
                <w:color w:val="000000"/>
                <w:kern w:val="0"/>
                <w:sz w:val="24"/>
              </w:rPr>
              <w:br/>
              <w:t>6.</w:t>
            </w:r>
            <w:r>
              <w:rPr>
                <w:rFonts w:ascii="仿宋" w:eastAsia="仿宋" w:hAnsi="仿宋" w:cs="宋体" w:hint="eastAsia"/>
                <w:color w:val="000000"/>
                <w:kern w:val="0"/>
                <w:sz w:val="24"/>
              </w:rPr>
              <w:t>▲支持为每一种实验环境提供标准评测脚本，用户可自编程修改标准模板的评测规则，满足各类复杂工程项目的多样化评测需求。</w:t>
            </w:r>
            <w:r>
              <w:rPr>
                <w:rFonts w:ascii="仿宋" w:eastAsia="仿宋" w:hAnsi="仿宋" w:cs="宋体" w:hint="eastAsia"/>
                <w:color w:val="000000"/>
                <w:kern w:val="0"/>
                <w:sz w:val="24"/>
              </w:rPr>
              <w:br/>
              <w:t>7.</w:t>
            </w:r>
            <w:r>
              <w:rPr>
                <w:rFonts w:ascii="仿宋" w:eastAsia="仿宋" w:hAnsi="仿宋" w:cs="宋体" w:hint="eastAsia"/>
                <w:color w:val="000000"/>
                <w:kern w:val="0"/>
                <w:sz w:val="24"/>
              </w:rPr>
              <w:t>支持自定义分配实践项目云资源，包括限制实践项目使用的最大</w:t>
            </w:r>
            <w:r>
              <w:rPr>
                <w:rFonts w:ascii="仿宋" w:eastAsia="仿宋" w:hAnsi="仿宋" w:cs="宋体" w:hint="eastAsia"/>
                <w:color w:val="000000"/>
                <w:kern w:val="0"/>
                <w:sz w:val="24"/>
              </w:rPr>
              <w:t>CPU</w:t>
            </w:r>
            <w:r>
              <w:rPr>
                <w:rFonts w:ascii="仿宋" w:eastAsia="仿宋" w:hAnsi="仿宋" w:cs="宋体" w:hint="eastAsia"/>
                <w:color w:val="000000"/>
                <w:kern w:val="0"/>
                <w:sz w:val="24"/>
              </w:rPr>
              <w:t>、内存以及磁盘等信息。</w:t>
            </w:r>
            <w:r>
              <w:rPr>
                <w:rFonts w:ascii="仿宋" w:eastAsia="仿宋" w:hAnsi="仿宋" w:cs="宋体" w:hint="eastAsia"/>
                <w:color w:val="000000"/>
                <w:kern w:val="0"/>
                <w:sz w:val="24"/>
              </w:rPr>
              <w:br/>
              <w:t>8.</w:t>
            </w:r>
            <w:r>
              <w:rPr>
                <w:rFonts w:ascii="仿宋" w:eastAsia="仿宋" w:hAnsi="仿宋" w:cs="宋体" w:hint="eastAsia"/>
                <w:color w:val="000000"/>
                <w:kern w:val="0"/>
                <w:sz w:val="24"/>
              </w:rPr>
              <w:t>▲支持细</w:t>
            </w:r>
            <w:r>
              <w:rPr>
                <w:rFonts w:ascii="仿宋" w:eastAsia="仿宋" w:hAnsi="仿宋" w:cs="宋体" w:hint="eastAsia"/>
                <w:color w:val="000000"/>
                <w:kern w:val="0"/>
                <w:sz w:val="24"/>
              </w:rPr>
              <w:t>粒度管理实训测试集，支持一个项目匹配多个测试集。</w:t>
            </w:r>
            <w:r>
              <w:rPr>
                <w:rFonts w:ascii="仿宋" w:eastAsia="仿宋" w:hAnsi="仿宋" w:cs="宋体" w:hint="eastAsia"/>
                <w:color w:val="000000"/>
                <w:kern w:val="0"/>
                <w:sz w:val="24"/>
              </w:rPr>
              <w:br/>
              <w:t>9.</w:t>
            </w:r>
            <w:r>
              <w:rPr>
                <w:rFonts w:ascii="仿宋" w:eastAsia="仿宋" w:hAnsi="仿宋" w:cs="宋体" w:hint="eastAsia"/>
                <w:color w:val="000000"/>
                <w:kern w:val="0"/>
                <w:sz w:val="24"/>
              </w:rPr>
              <w:t>支持上传、下载、分享、删除数据集以及一键复制数据集的相对路径。</w:t>
            </w:r>
            <w:r>
              <w:rPr>
                <w:rFonts w:ascii="仿宋" w:eastAsia="仿宋" w:hAnsi="仿宋" w:cs="宋体" w:hint="eastAsia"/>
                <w:color w:val="000000"/>
                <w:kern w:val="0"/>
                <w:sz w:val="24"/>
              </w:rPr>
              <w:br/>
              <w:t>10.</w:t>
            </w:r>
            <w:r>
              <w:rPr>
                <w:rFonts w:ascii="仿宋" w:eastAsia="仿宋" w:hAnsi="仿宋" w:cs="宋体" w:hint="eastAsia"/>
                <w:color w:val="000000"/>
                <w:kern w:val="0"/>
                <w:sz w:val="24"/>
              </w:rPr>
              <w:t>支持实践项目代码库目的录化管理，可分层显示文件名及文件路径，一键切换查看文件内容等。</w:t>
            </w:r>
            <w:r>
              <w:rPr>
                <w:rFonts w:ascii="仿宋" w:eastAsia="仿宋" w:hAnsi="仿宋" w:cs="宋体" w:hint="eastAsia"/>
                <w:color w:val="000000"/>
                <w:kern w:val="0"/>
                <w:sz w:val="24"/>
              </w:rPr>
              <w:br/>
              <w:t>11.</w:t>
            </w:r>
            <w:r>
              <w:rPr>
                <w:rFonts w:ascii="仿宋" w:eastAsia="仿宋" w:hAnsi="仿宋" w:cs="宋体" w:hint="eastAsia"/>
                <w:color w:val="000000"/>
                <w:kern w:val="0"/>
                <w:sz w:val="24"/>
              </w:rPr>
              <w:t>支持多模式管理实训代码库文件，包括在线创建文件、拖拽式批量上传文件、</w:t>
            </w:r>
            <w:r>
              <w:rPr>
                <w:rFonts w:ascii="仿宋" w:eastAsia="仿宋" w:hAnsi="仿宋" w:cs="宋体" w:hint="eastAsia"/>
                <w:color w:val="000000"/>
                <w:kern w:val="0"/>
                <w:sz w:val="24"/>
              </w:rPr>
              <w:t>Git</w:t>
            </w:r>
            <w:r>
              <w:rPr>
                <w:rFonts w:ascii="仿宋" w:eastAsia="仿宋" w:hAnsi="仿宋" w:cs="宋体" w:hint="eastAsia"/>
                <w:color w:val="000000"/>
                <w:kern w:val="0"/>
                <w:sz w:val="24"/>
              </w:rPr>
              <w:t>协同管理文件。</w:t>
            </w:r>
            <w:r>
              <w:rPr>
                <w:rFonts w:ascii="仿宋" w:eastAsia="仿宋" w:hAnsi="仿宋" w:cs="宋体" w:hint="eastAsia"/>
                <w:color w:val="000000"/>
                <w:kern w:val="0"/>
                <w:sz w:val="24"/>
              </w:rPr>
              <w:br/>
              <w:t>12.</w:t>
            </w:r>
            <w:r>
              <w:rPr>
                <w:rFonts w:ascii="仿宋" w:eastAsia="仿宋" w:hAnsi="仿宋" w:cs="宋体" w:hint="eastAsia"/>
                <w:color w:val="000000"/>
                <w:kern w:val="0"/>
                <w:sz w:val="24"/>
              </w:rPr>
              <w:t>支持在线新建、上传、重命名、复制、删除、下载文件以及一键复制仓库路径。</w:t>
            </w:r>
            <w:r>
              <w:rPr>
                <w:rFonts w:ascii="仿宋" w:eastAsia="仿宋" w:hAnsi="仿宋" w:cs="宋体" w:hint="eastAsia"/>
                <w:color w:val="000000"/>
                <w:kern w:val="0"/>
                <w:sz w:val="24"/>
              </w:rPr>
              <w:br/>
              <w:t>13.</w:t>
            </w:r>
            <w:r>
              <w:rPr>
                <w:rFonts w:ascii="仿宋" w:eastAsia="仿宋" w:hAnsi="仿宋" w:cs="宋体" w:hint="eastAsia"/>
                <w:color w:val="000000"/>
                <w:kern w:val="0"/>
                <w:sz w:val="24"/>
              </w:rPr>
              <w:t>支持通过双版本库管理实训项目代码文件，可将其中一个版本库设置为私有版本库，私有版本库仅对实训管理员可见。</w:t>
            </w:r>
            <w:r>
              <w:rPr>
                <w:rFonts w:ascii="仿宋" w:eastAsia="仿宋" w:hAnsi="仿宋" w:cs="宋体" w:hint="eastAsia"/>
                <w:color w:val="000000"/>
                <w:kern w:val="0"/>
                <w:sz w:val="24"/>
              </w:rPr>
              <w:br/>
              <w:t>14.</w:t>
            </w:r>
            <w:r>
              <w:rPr>
                <w:rFonts w:ascii="仿宋" w:eastAsia="仿宋" w:hAnsi="仿宋" w:cs="宋体" w:hint="eastAsia"/>
                <w:color w:val="000000"/>
                <w:kern w:val="0"/>
                <w:sz w:val="24"/>
              </w:rPr>
              <w:t>支持系统认</w:t>
            </w:r>
            <w:r>
              <w:rPr>
                <w:rFonts w:ascii="仿宋" w:eastAsia="仿宋" w:hAnsi="仿宋" w:cs="宋体" w:hint="eastAsia"/>
                <w:color w:val="000000"/>
                <w:kern w:val="0"/>
                <w:sz w:val="24"/>
              </w:rPr>
              <w:t>证的老师一键复制实践项目，形成一个全新的项目副本，教师可在此基础上优化、迭代形成自己的实践项目。</w:t>
            </w:r>
            <w:r>
              <w:rPr>
                <w:rFonts w:ascii="仿宋" w:eastAsia="仿宋" w:hAnsi="仿宋" w:cs="宋体" w:hint="eastAsia"/>
                <w:color w:val="000000"/>
                <w:kern w:val="0"/>
                <w:sz w:val="24"/>
              </w:rPr>
              <w:br/>
              <w:t>15.</w:t>
            </w:r>
            <w:r>
              <w:rPr>
                <w:rFonts w:ascii="仿宋" w:eastAsia="仿宋" w:hAnsi="仿宋" w:cs="宋体" w:hint="eastAsia"/>
                <w:color w:val="000000"/>
                <w:kern w:val="0"/>
                <w:sz w:val="24"/>
              </w:rPr>
              <w:t>支持实训项目细粒度权限的控制管理，包括隐藏或公开参考答案、禁止复制参考答案、显示或隐藏代码仓库地址、显示或隐藏代码目录、开启或禁用粘贴以及开启或关闭实验跳关等。</w:t>
            </w:r>
            <w:r>
              <w:rPr>
                <w:rFonts w:ascii="仿宋" w:eastAsia="仿宋" w:hAnsi="仿宋" w:cs="宋体" w:hint="eastAsia"/>
                <w:color w:val="000000"/>
                <w:kern w:val="0"/>
                <w:sz w:val="24"/>
              </w:rPr>
              <w:br/>
              <w:t>16.</w:t>
            </w:r>
            <w:r>
              <w:rPr>
                <w:rFonts w:ascii="仿宋" w:eastAsia="仿宋" w:hAnsi="仿宋" w:cs="宋体" w:hint="eastAsia"/>
                <w:color w:val="000000"/>
                <w:kern w:val="0"/>
                <w:sz w:val="24"/>
              </w:rPr>
              <w:t>支持一键快速进入实验环境，开启学、练、评测等模拟实战。</w:t>
            </w:r>
            <w:r>
              <w:rPr>
                <w:rFonts w:ascii="仿宋" w:eastAsia="仿宋" w:hAnsi="仿宋" w:cs="宋体" w:hint="eastAsia"/>
                <w:color w:val="000000"/>
                <w:kern w:val="0"/>
                <w:sz w:val="24"/>
              </w:rPr>
              <w:br/>
              <w:t>17.</w:t>
            </w:r>
            <w:r>
              <w:rPr>
                <w:rFonts w:ascii="仿宋" w:eastAsia="仿宋" w:hAnsi="仿宋" w:cs="宋体" w:hint="eastAsia"/>
                <w:color w:val="000000"/>
                <w:kern w:val="0"/>
                <w:sz w:val="24"/>
              </w:rPr>
              <w:t>支持实验实训个性化管理，包含收藏、筛选、发布、审核、撤销等功能。</w:t>
            </w:r>
            <w:r>
              <w:rPr>
                <w:rFonts w:ascii="仿宋" w:eastAsia="仿宋" w:hAnsi="仿宋" w:cs="宋体" w:hint="eastAsia"/>
                <w:color w:val="000000"/>
                <w:kern w:val="0"/>
                <w:sz w:val="24"/>
              </w:rPr>
              <w:br/>
            </w:r>
            <w:r>
              <w:rPr>
                <w:rFonts w:ascii="仿宋" w:eastAsia="仿宋" w:hAnsi="仿宋" w:cs="宋体" w:hint="eastAsia"/>
                <w:color w:val="000000"/>
                <w:kern w:val="0"/>
                <w:sz w:val="24"/>
              </w:rPr>
              <w:t>三、多模态实验模式</w:t>
            </w:r>
            <w:r>
              <w:rPr>
                <w:rFonts w:ascii="仿宋" w:eastAsia="仿宋" w:hAnsi="仿宋" w:cs="宋体" w:hint="eastAsia"/>
                <w:color w:val="000000"/>
                <w:kern w:val="0"/>
                <w:sz w:val="24"/>
              </w:rPr>
              <w:br/>
              <w:t>1.</w:t>
            </w:r>
            <w:r>
              <w:rPr>
                <w:rFonts w:ascii="仿宋" w:eastAsia="仿宋" w:hAnsi="仿宋" w:cs="宋体" w:hint="eastAsia"/>
                <w:color w:val="000000"/>
                <w:kern w:val="0"/>
                <w:sz w:val="24"/>
              </w:rPr>
              <w:t>面向不同教学场景，提供多模态实训模式，包括图形化桌面模式、</w:t>
            </w:r>
            <w:r>
              <w:rPr>
                <w:rFonts w:ascii="仿宋" w:eastAsia="仿宋" w:hAnsi="仿宋" w:cs="宋体" w:hint="eastAsia"/>
                <w:color w:val="000000"/>
                <w:kern w:val="0"/>
                <w:sz w:val="24"/>
              </w:rPr>
              <w:t>Jupyter Noteboo</w:t>
            </w:r>
            <w:r>
              <w:rPr>
                <w:rFonts w:ascii="仿宋" w:eastAsia="仿宋" w:hAnsi="仿宋" w:cs="宋体" w:hint="eastAsia"/>
                <w:color w:val="000000"/>
                <w:kern w:val="0"/>
                <w:sz w:val="24"/>
              </w:rPr>
              <w:t>k</w:t>
            </w:r>
            <w:r>
              <w:rPr>
                <w:rFonts w:ascii="仿宋" w:eastAsia="仿宋" w:hAnsi="仿宋" w:cs="宋体" w:hint="eastAsia"/>
                <w:color w:val="000000"/>
                <w:kern w:val="0"/>
                <w:sz w:val="24"/>
              </w:rPr>
              <w:t>模式、代码驱动</w:t>
            </w:r>
            <w:r>
              <w:rPr>
                <w:rFonts w:ascii="仿宋" w:eastAsia="仿宋" w:hAnsi="仿宋" w:cs="宋体" w:hint="eastAsia"/>
                <w:color w:val="000000"/>
                <w:kern w:val="0"/>
                <w:sz w:val="24"/>
              </w:rPr>
              <w:t>3D</w:t>
            </w:r>
            <w:r>
              <w:rPr>
                <w:rFonts w:ascii="仿宋" w:eastAsia="仿宋" w:hAnsi="仿宋" w:cs="宋体" w:hint="eastAsia"/>
                <w:color w:val="000000"/>
                <w:kern w:val="0"/>
                <w:sz w:val="24"/>
              </w:rPr>
              <w:t>虚拟仿真模式、</w:t>
            </w:r>
            <w:r>
              <w:rPr>
                <w:rFonts w:ascii="仿宋" w:eastAsia="仿宋" w:hAnsi="仿宋" w:cs="宋体" w:hint="eastAsia"/>
                <w:color w:val="000000"/>
                <w:kern w:val="0"/>
                <w:sz w:val="24"/>
              </w:rPr>
              <w:t>Linux</w:t>
            </w:r>
            <w:r>
              <w:rPr>
                <w:rFonts w:ascii="仿宋" w:eastAsia="仿宋" w:hAnsi="仿宋" w:cs="宋体" w:hint="eastAsia"/>
                <w:color w:val="000000"/>
                <w:kern w:val="0"/>
                <w:sz w:val="24"/>
              </w:rPr>
              <w:t>命令模式，每种模式都支持自定义测试集及自动评测。</w:t>
            </w:r>
            <w:r>
              <w:rPr>
                <w:rFonts w:ascii="仿宋" w:eastAsia="仿宋" w:hAnsi="仿宋" w:cs="宋体" w:hint="eastAsia"/>
                <w:color w:val="000000"/>
                <w:kern w:val="0"/>
                <w:sz w:val="24"/>
              </w:rPr>
              <w:t>(</w:t>
            </w:r>
            <w:r>
              <w:rPr>
                <w:rFonts w:ascii="仿宋" w:eastAsia="仿宋" w:hAnsi="仿宋" w:cs="宋体" w:hint="eastAsia"/>
                <w:color w:val="000000"/>
                <w:kern w:val="0"/>
                <w:sz w:val="24"/>
              </w:rPr>
              <w:t>根据疫情情况选择线上或现场演示</w:t>
            </w:r>
            <w:r>
              <w:rPr>
                <w:rFonts w:ascii="仿宋" w:eastAsia="仿宋" w:hAnsi="仿宋" w:cs="宋体" w:hint="eastAsia"/>
                <w:color w:val="000000"/>
                <w:kern w:val="0"/>
                <w:sz w:val="24"/>
              </w:rPr>
              <w:t>)</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支持在同一浏览器界面集成</w:t>
            </w:r>
            <w:r>
              <w:rPr>
                <w:rFonts w:ascii="仿宋" w:eastAsia="仿宋" w:hAnsi="仿宋" w:cs="宋体" w:hint="eastAsia"/>
                <w:color w:val="000000"/>
                <w:kern w:val="0"/>
                <w:sz w:val="24"/>
              </w:rPr>
              <w:t>IDE</w:t>
            </w:r>
            <w:r>
              <w:rPr>
                <w:rFonts w:ascii="仿宋" w:eastAsia="仿宋" w:hAnsi="仿宋" w:cs="宋体" w:hint="eastAsia"/>
                <w:color w:val="000000"/>
                <w:kern w:val="0"/>
                <w:sz w:val="24"/>
              </w:rPr>
              <w:t>文本编程环境、实验指导、测试集及智能评测等模块。</w:t>
            </w:r>
            <w:r>
              <w:rPr>
                <w:rFonts w:ascii="仿宋" w:eastAsia="仿宋" w:hAnsi="仿宋" w:cs="宋体" w:hint="eastAsia"/>
                <w:color w:val="000000"/>
                <w:kern w:val="0"/>
                <w:sz w:val="24"/>
              </w:rPr>
              <w:br/>
              <w:t>3.</w:t>
            </w:r>
            <w:r>
              <w:rPr>
                <w:rFonts w:ascii="仿宋" w:eastAsia="仿宋" w:hAnsi="仿宋" w:cs="宋体" w:hint="eastAsia"/>
                <w:color w:val="000000"/>
                <w:kern w:val="0"/>
                <w:sz w:val="24"/>
              </w:rPr>
              <w:t>支持代码文件交互操作，提供代码文件切换、恢复初始代码、重置代码仓库、代码自动补全及代码高亮显示等功能。</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支持自定义</w:t>
            </w:r>
            <w:r>
              <w:rPr>
                <w:rFonts w:ascii="仿宋" w:eastAsia="仿宋" w:hAnsi="仿宋" w:cs="宋体" w:hint="eastAsia"/>
                <w:color w:val="000000"/>
                <w:kern w:val="0"/>
                <w:sz w:val="24"/>
              </w:rPr>
              <w:t>IDE</w:t>
            </w:r>
            <w:r>
              <w:rPr>
                <w:rFonts w:ascii="仿宋" w:eastAsia="仿宋" w:hAnsi="仿宋" w:cs="宋体" w:hint="eastAsia"/>
                <w:color w:val="000000"/>
                <w:kern w:val="0"/>
                <w:sz w:val="24"/>
              </w:rPr>
              <w:t>编程工具，包括</w:t>
            </w:r>
            <w:r>
              <w:rPr>
                <w:rFonts w:ascii="仿宋" w:eastAsia="仿宋" w:hAnsi="仿宋" w:cs="宋体" w:hint="eastAsia"/>
                <w:color w:val="000000"/>
                <w:kern w:val="0"/>
                <w:sz w:val="24"/>
              </w:rPr>
              <w:t>IDE</w:t>
            </w:r>
            <w:r>
              <w:rPr>
                <w:rFonts w:ascii="仿宋" w:eastAsia="仿宋" w:hAnsi="仿宋" w:cs="宋体" w:hint="eastAsia"/>
                <w:color w:val="000000"/>
                <w:kern w:val="0"/>
                <w:sz w:val="24"/>
              </w:rPr>
              <w:t>编程风格、代码字体大小、编辑器快捷键等。</w:t>
            </w:r>
            <w:r>
              <w:rPr>
                <w:rFonts w:ascii="仿宋" w:eastAsia="仿宋" w:hAnsi="仿宋" w:cs="宋体" w:hint="eastAsia"/>
                <w:color w:val="000000"/>
                <w:kern w:val="0"/>
                <w:sz w:val="24"/>
              </w:rPr>
              <w:br/>
              <w:t>5.</w:t>
            </w:r>
            <w:r>
              <w:rPr>
                <w:rFonts w:ascii="仿宋" w:eastAsia="仿宋" w:hAnsi="仿宋" w:cs="宋体" w:hint="eastAsia"/>
                <w:color w:val="000000"/>
                <w:kern w:val="0"/>
                <w:sz w:val="24"/>
              </w:rPr>
              <w:t>支持</w:t>
            </w:r>
            <w:r>
              <w:rPr>
                <w:rFonts w:ascii="仿宋" w:eastAsia="仿宋" w:hAnsi="仿宋" w:cs="宋体" w:hint="eastAsia"/>
                <w:color w:val="000000"/>
                <w:kern w:val="0"/>
                <w:sz w:val="24"/>
              </w:rPr>
              <w:t>CentOS</w:t>
            </w:r>
            <w:r>
              <w:rPr>
                <w:rFonts w:ascii="仿宋" w:eastAsia="仿宋" w:hAnsi="仿宋" w:cs="宋体" w:hint="eastAsia"/>
                <w:color w:val="000000"/>
                <w:kern w:val="0"/>
                <w:sz w:val="24"/>
              </w:rPr>
              <w:t>、</w:t>
            </w:r>
            <w:r>
              <w:rPr>
                <w:rFonts w:ascii="仿宋" w:eastAsia="仿宋" w:hAnsi="仿宋" w:cs="宋体" w:hint="eastAsia"/>
                <w:color w:val="000000"/>
                <w:kern w:val="0"/>
                <w:sz w:val="24"/>
              </w:rPr>
              <w:t>Ubuntu</w:t>
            </w:r>
            <w:r>
              <w:rPr>
                <w:rFonts w:ascii="仿宋" w:eastAsia="仿宋" w:hAnsi="仿宋" w:cs="宋体" w:hint="eastAsia"/>
                <w:color w:val="000000"/>
                <w:kern w:val="0"/>
                <w:sz w:val="24"/>
              </w:rPr>
              <w:t>、麒麟等图形化操作系统桌面开发环境，可配置应用软件和模拟器。</w:t>
            </w:r>
            <w:r>
              <w:rPr>
                <w:rFonts w:ascii="仿宋" w:eastAsia="仿宋" w:hAnsi="仿宋" w:cs="宋体" w:hint="eastAsia"/>
                <w:color w:val="000000"/>
                <w:kern w:val="0"/>
                <w:sz w:val="24"/>
              </w:rPr>
              <w:br/>
              <w:t>6.</w:t>
            </w:r>
            <w:r>
              <w:rPr>
                <w:rFonts w:ascii="仿宋" w:eastAsia="仿宋" w:hAnsi="仿宋" w:cs="宋体" w:hint="eastAsia"/>
                <w:color w:val="000000"/>
                <w:kern w:val="0"/>
                <w:sz w:val="24"/>
              </w:rPr>
              <w:t>支持从图形</w:t>
            </w:r>
            <w:r>
              <w:rPr>
                <w:rFonts w:ascii="仿宋" w:eastAsia="仿宋" w:hAnsi="仿宋" w:cs="宋体" w:hint="eastAsia"/>
                <w:color w:val="000000"/>
                <w:kern w:val="0"/>
                <w:sz w:val="24"/>
              </w:rPr>
              <w:t>化桌面模式切换到</w:t>
            </w:r>
            <w:r>
              <w:rPr>
                <w:rFonts w:ascii="仿宋" w:eastAsia="仿宋" w:hAnsi="仿宋" w:cs="宋体" w:hint="eastAsia"/>
                <w:color w:val="000000"/>
                <w:kern w:val="0"/>
                <w:sz w:val="24"/>
              </w:rPr>
              <w:t>IDE</w:t>
            </w:r>
            <w:r>
              <w:rPr>
                <w:rFonts w:ascii="仿宋" w:eastAsia="仿宋" w:hAnsi="仿宋" w:cs="宋体" w:hint="eastAsia"/>
                <w:color w:val="000000"/>
                <w:kern w:val="0"/>
                <w:sz w:val="24"/>
              </w:rPr>
              <w:t>文本编程模式，提供一键全屏功能。</w:t>
            </w:r>
            <w:r>
              <w:rPr>
                <w:rFonts w:ascii="仿宋" w:eastAsia="仿宋" w:hAnsi="仿宋" w:cs="宋体" w:hint="eastAsia"/>
                <w:color w:val="000000"/>
                <w:kern w:val="0"/>
                <w:sz w:val="24"/>
              </w:rPr>
              <w:br/>
              <w:t>7.</w:t>
            </w:r>
            <w:r>
              <w:rPr>
                <w:rFonts w:ascii="仿宋" w:eastAsia="仿宋" w:hAnsi="仿宋" w:cs="宋体" w:hint="eastAsia"/>
                <w:color w:val="000000"/>
                <w:kern w:val="0"/>
                <w:sz w:val="24"/>
              </w:rPr>
              <w:t>支持图形化桌面开发环境重置，整个实训环境一键重置恢复至初始状态。</w:t>
            </w:r>
            <w:r>
              <w:rPr>
                <w:rFonts w:ascii="仿宋" w:eastAsia="仿宋" w:hAnsi="仿宋" w:cs="宋体" w:hint="eastAsia"/>
                <w:color w:val="000000"/>
                <w:kern w:val="0"/>
                <w:sz w:val="24"/>
              </w:rPr>
              <w:br/>
              <w:t>8.</w:t>
            </w:r>
            <w:r>
              <w:rPr>
                <w:rFonts w:ascii="仿宋" w:eastAsia="仿宋" w:hAnsi="仿宋" w:cs="宋体" w:hint="eastAsia"/>
                <w:color w:val="000000"/>
                <w:kern w:val="0"/>
                <w:sz w:val="24"/>
              </w:rPr>
              <w:t>支持图形化桌面开发复制粘贴，将外部内容复制粘贴到实验环境内，以及实验环境内容复制粘贴到外部环境。</w:t>
            </w:r>
            <w:r>
              <w:rPr>
                <w:rFonts w:ascii="仿宋" w:eastAsia="仿宋" w:hAnsi="仿宋" w:cs="宋体" w:hint="eastAsia"/>
                <w:color w:val="000000"/>
                <w:kern w:val="0"/>
                <w:sz w:val="24"/>
              </w:rPr>
              <w:br/>
              <w:t>9.</w:t>
            </w:r>
            <w:r>
              <w:rPr>
                <w:rFonts w:ascii="仿宋" w:eastAsia="仿宋" w:hAnsi="仿宋" w:cs="宋体" w:hint="eastAsia"/>
                <w:color w:val="000000"/>
                <w:kern w:val="0"/>
                <w:sz w:val="24"/>
              </w:rPr>
              <w:t>▲支持图形化桌面实验屏幕的自定义录制，可选择不同屏幕或不同窗口进行实验操作画面录制，自动保存生成视频。</w:t>
            </w:r>
            <w:r>
              <w:rPr>
                <w:rFonts w:ascii="仿宋" w:eastAsia="仿宋" w:hAnsi="仿宋" w:cs="宋体" w:hint="eastAsia"/>
                <w:color w:val="000000"/>
                <w:kern w:val="0"/>
                <w:sz w:val="24"/>
              </w:rPr>
              <w:br/>
            </w:r>
            <w:r>
              <w:rPr>
                <w:rFonts w:ascii="仿宋" w:eastAsia="仿宋" w:hAnsi="仿宋" w:cs="宋体" w:hint="eastAsia"/>
                <w:color w:val="000000"/>
                <w:kern w:val="0"/>
                <w:sz w:val="24"/>
              </w:rPr>
              <w:lastRenderedPageBreak/>
              <w:t>10.</w:t>
            </w:r>
            <w:r>
              <w:rPr>
                <w:rFonts w:ascii="仿宋" w:eastAsia="仿宋" w:hAnsi="仿宋" w:cs="宋体" w:hint="eastAsia"/>
                <w:color w:val="000000"/>
                <w:kern w:val="0"/>
                <w:sz w:val="24"/>
              </w:rPr>
              <w:t>支持在图形化桌面实验上传文件，用户可选择个人本地代码文件、配置文件等，上传至开发环境指定路径。</w:t>
            </w:r>
            <w:r>
              <w:rPr>
                <w:rFonts w:ascii="仿宋" w:eastAsia="仿宋" w:hAnsi="仿宋" w:cs="宋体" w:hint="eastAsia"/>
                <w:color w:val="000000"/>
                <w:kern w:val="0"/>
                <w:sz w:val="24"/>
              </w:rPr>
              <w:br/>
              <w:t>11.</w:t>
            </w:r>
            <w:r>
              <w:rPr>
                <w:rFonts w:ascii="仿宋" w:eastAsia="仿宋" w:hAnsi="仿宋" w:cs="宋体" w:hint="eastAsia"/>
                <w:color w:val="000000"/>
                <w:kern w:val="0"/>
                <w:sz w:val="24"/>
              </w:rPr>
              <w:t>支持图形化桌面实验的文件下载，用户可将开发环境代码文件、配置文件进行</w:t>
            </w:r>
            <w:r>
              <w:rPr>
                <w:rFonts w:ascii="仿宋" w:eastAsia="仿宋" w:hAnsi="仿宋" w:cs="宋体" w:hint="eastAsia"/>
                <w:color w:val="000000"/>
                <w:kern w:val="0"/>
                <w:sz w:val="24"/>
              </w:rPr>
              <w:t>打包并下载至本地电脑。</w:t>
            </w:r>
            <w:r>
              <w:rPr>
                <w:rFonts w:ascii="仿宋" w:eastAsia="仿宋" w:hAnsi="仿宋" w:cs="宋体" w:hint="eastAsia"/>
                <w:color w:val="000000"/>
                <w:kern w:val="0"/>
                <w:sz w:val="24"/>
              </w:rPr>
              <w:br/>
              <w:t>12.</w:t>
            </w:r>
            <w:r>
              <w:rPr>
                <w:rFonts w:ascii="仿宋" w:eastAsia="仿宋" w:hAnsi="仿宋" w:cs="宋体" w:hint="eastAsia"/>
                <w:color w:val="000000"/>
                <w:kern w:val="0"/>
                <w:sz w:val="24"/>
              </w:rPr>
              <w:t>支持</w:t>
            </w:r>
            <w:r>
              <w:rPr>
                <w:rFonts w:ascii="仿宋" w:eastAsia="仿宋" w:hAnsi="仿宋" w:cs="宋体" w:hint="eastAsia"/>
                <w:color w:val="000000"/>
                <w:kern w:val="0"/>
                <w:sz w:val="24"/>
              </w:rPr>
              <w:t>Linux</w:t>
            </w:r>
            <w:r>
              <w:rPr>
                <w:rFonts w:ascii="仿宋" w:eastAsia="仿宋" w:hAnsi="仿宋" w:cs="宋体" w:hint="eastAsia"/>
                <w:color w:val="000000"/>
                <w:kern w:val="0"/>
                <w:sz w:val="24"/>
              </w:rPr>
              <w:t>命令行开发，包括</w:t>
            </w:r>
            <w:r>
              <w:rPr>
                <w:rFonts w:ascii="仿宋" w:eastAsia="仿宋" w:hAnsi="仿宋" w:cs="宋体" w:hint="eastAsia"/>
                <w:color w:val="000000"/>
                <w:kern w:val="0"/>
                <w:sz w:val="24"/>
              </w:rPr>
              <w:t xml:space="preserve">Linux </w:t>
            </w:r>
            <w:r>
              <w:rPr>
                <w:rFonts w:ascii="仿宋" w:eastAsia="仿宋" w:hAnsi="仿宋" w:cs="宋体" w:hint="eastAsia"/>
                <w:color w:val="000000"/>
                <w:kern w:val="0"/>
                <w:sz w:val="24"/>
              </w:rPr>
              <w:t>基础操作命令、软件包安装，删除，配置和管理。</w:t>
            </w:r>
            <w:r>
              <w:rPr>
                <w:rFonts w:ascii="仿宋" w:eastAsia="仿宋" w:hAnsi="仿宋" w:cs="宋体" w:hint="eastAsia"/>
                <w:color w:val="000000"/>
                <w:kern w:val="0"/>
                <w:sz w:val="24"/>
              </w:rPr>
              <w:br/>
              <w:t>13.</w:t>
            </w:r>
            <w:r>
              <w:rPr>
                <w:rFonts w:ascii="仿宋" w:eastAsia="仿宋" w:hAnsi="仿宋" w:cs="宋体" w:hint="eastAsia"/>
                <w:color w:val="000000"/>
                <w:kern w:val="0"/>
                <w:sz w:val="24"/>
              </w:rPr>
              <w:t>支持开启多个</w:t>
            </w:r>
            <w:r>
              <w:rPr>
                <w:rFonts w:ascii="仿宋" w:eastAsia="仿宋" w:hAnsi="仿宋" w:cs="宋体" w:hint="eastAsia"/>
                <w:color w:val="000000"/>
                <w:kern w:val="0"/>
                <w:sz w:val="24"/>
              </w:rPr>
              <w:t>Linux</w:t>
            </w:r>
            <w:r>
              <w:rPr>
                <w:rFonts w:ascii="仿宋" w:eastAsia="仿宋" w:hAnsi="仿宋" w:cs="宋体" w:hint="eastAsia"/>
                <w:color w:val="000000"/>
                <w:kern w:val="0"/>
                <w:sz w:val="24"/>
              </w:rPr>
              <w:t>命令行，进行分布式实验环境安装部署操作。</w:t>
            </w:r>
            <w:r>
              <w:rPr>
                <w:rFonts w:ascii="仿宋" w:eastAsia="仿宋" w:hAnsi="仿宋" w:cs="宋体" w:hint="eastAsia"/>
                <w:color w:val="000000"/>
                <w:kern w:val="0"/>
                <w:sz w:val="24"/>
              </w:rPr>
              <w:br/>
              <w:t>14.</w:t>
            </w:r>
            <w:r>
              <w:rPr>
                <w:rFonts w:ascii="仿宋" w:eastAsia="仿宋" w:hAnsi="仿宋" w:cs="宋体" w:hint="eastAsia"/>
                <w:color w:val="000000"/>
                <w:kern w:val="0"/>
                <w:sz w:val="24"/>
              </w:rPr>
              <w:t>支持重置</w:t>
            </w:r>
            <w:r>
              <w:rPr>
                <w:rFonts w:ascii="仿宋" w:eastAsia="仿宋" w:hAnsi="仿宋" w:cs="宋体" w:hint="eastAsia"/>
                <w:color w:val="000000"/>
                <w:kern w:val="0"/>
                <w:sz w:val="24"/>
              </w:rPr>
              <w:t>Linux</w:t>
            </w:r>
            <w:r>
              <w:rPr>
                <w:rFonts w:ascii="仿宋" w:eastAsia="仿宋" w:hAnsi="仿宋" w:cs="宋体" w:hint="eastAsia"/>
                <w:color w:val="000000"/>
                <w:kern w:val="0"/>
                <w:sz w:val="24"/>
              </w:rPr>
              <w:t>命令行，可将命令行环境恢复至初始状态。</w:t>
            </w:r>
            <w:r>
              <w:rPr>
                <w:rFonts w:ascii="仿宋" w:eastAsia="仿宋" w:hAnsi="仿宋" w:cs="宋体" w:hint="eastAsia"/>
                <w:color w:val="000000"/>
                <w:kern w:val="0"/>
                <w:sz w:val="24"/>
              </w:rPr>
              <w:br/>
              <w:t>15.</w:t>
            </w:r>
            <w:r>
              <w:rPr>
                <w:rFonts w:ascii="仿宋" w:eastAsia="仿宋" w:hAnsi="仿宋" w:cs="宋体" w:hint="eastAsia"/>
                <w:color w:val="000000"/>
                <w:kern w:val="0"/>
                <w:sz w:val="24"/>
              </w:rPr>
              <w:t>支持</w:t>
            </w:r>
            <w:r>
              <w:rPr>
                <w:rFonts w:ascii="仿宋" w:eastAsia="仿宋" w:hAnsi="仿宋" w:cs="宋体" w:hint="eastAsia"/>
                <w:color w:val="000000"/>
                <w:kern w:val="0"/>
                <w:sz w:val="24"/>
              </w:rPr>
              <w:t>SSH</w:t>
            </w:r>
            <w:r>
              <w:rPr>
                <w:rFonts w:ascii="仿宋" w:eastAsia="仿宋" w:hAnsi="仿宋" w:cs="宋体" w:hint="eastAsia"/>
                <w:color w:val="000000"/>
                <w:kern w:val="0"/>
                <w:sz w:val="24"/>
              </w:rPr>
              <w:t>客户端直连，包括</w:t>
            </w:r>
            <w:r>
              <w:rPr>
                <w:rFonts w:ascii="仿宋" w:eastAsia="仿宋" w:hAnsi="仿宋" w:cs="宋体" w:hint="eastAsia"/>
                <w:color w:val="000000"/>
                <w:kern w:val="0"/>
                <w:sz w:val="24"/>
              </w:rPr>
              <w:t>IP</w:t>
            </w:r>
            <w:r>
              <w:rPr>
                <w:rFonts w:ascii="仿宋" w:eastAsia="仿宋" w:hAnsi="仿宋" w:cs="宋体" w:hint="eastAsia"/>
                <w:color w:val="000000"/>
                <w:kern w:val="0"/>
                <w:sz w:val="24"/>
              </w:rPr>
              <w:t>地址、用户名、密码、端口号等直连信息。</w:t>
            </w:r>
            <w:r>
              <w:rPr>
                <w:rFonts w:ascii="仿宋" w:eastAsia="仿宋" w:hAnsi="仿宋" w:cs="宋体" w:hint="eastAsia"/>
                <w:color w:val="000000"/>
                <w:kern w:val="0"/>
                <w:sz w:val="24"/>
              </w:rPr>
              <w:br/>
              <w:t>16.</w:t>
            </w:r>
            <w:r>
              <w:rPr>
                <w:rFonts w:ascii="仿宋" w:eastAsia="仿宋" w:hAnsi="仿宋" w:cs="宋体" w:hint="eastAsia"/>
                <w:color w:val="000000"/>
                <w:kern w:val="0"/>
                <w:sz w:val="24"/>
              </w:rPr>
              <w:t>支持兼容</w:t>
            </w:r>
            <w:r>
              <w:rPr>
                <w:rFonts w:ascii="仿宋" w:eastAsia="仿宋" w:hAnsi="仿宋" w:cs="宋体" w:hint="eastAsia"/>
                <w:color w:val="000000"/>
                <w:kern w:val="0"/>
                <w:sz w:val="24"/>
              </w:rPr>
              <w:t>Jupyter Notebook</w:t>
            </w:r>
            <w:r>
              <w:rPr>
                <w:rFonts w:ascii="仿宋" w:eastAsia="仿宋" w:hAnsi="仿宋" w:cs="宋体" w:hint="eastAsia"/>
                <w:color w:val="000000"/>
                <w:kern w:val="0"/>
                <w:sz w:val="24"/>
              </w:rPr>
              <w:t>和</w:t>
            </w:r>
            <w:r>
              <w:rPr>
                <w:rFonts w:ascii="仿宋" w:eastAsia="仿宋" w:hAnsi="仿宋" w:cs="宋体" w:hint="eastAsia"/>
                <w:color w:val="000000"/>
                <w:kern w:val="0"/>
                <w:sz w:val="24"/>
              </w:rPr>
              <w:t>Jupyter Lab</w:t>
            </w:r>
            <w:r>
              <w:rPr>
                <w:rFonts w:ascii="仿宋" w:eastAsia="仿宋" w:hAnsi="仿宋" w:cs="宋体" w:hint="eastAsia"/>
                <w:color w:val="000000"/>
                <w:kern w:val="0"/>
                <w:sz w:val="24"/>
              </w:rPr>
              <w:t>多功能实时交互实验模式，实现代码实时预览、交互式显示程序运行结果、可视化渲染图表等。</w:t>
            </w:r>
            <w:r>
              <w:rPr>
                <w:rFonts w:ascii="仿宋" w:eastAsia="仿宋" w:hAnsi="仿宋" w:cs="宋体" w:hint="eastAsia"/>
                <w:color w:val="000000"/>
                <w:kern w:val="0"/>
                <w:sz w:val="24"/>
              </w:rPr>
              <w:br/>
              <w:t>17.</w:t>
            </w:r>
            <w:r>
              <w:rPr>
                <w:rFonts w:ascii="仿宋" w:eastAsia="仿宋" w:hAnsi="仿宋" w:cs="宋体" w:hint="eastAsia"/>
                <w:color w:val="000000"/>
                <w:kern w:val="0"/>
                <w:sz w:val="24"/>
              </w:rPr>
              <w:t>支持</w:t>
            </w:r>
            <w:r>
              <w:rPr>
                <w:rFonts w:ascii="仿宋" w:eastAsia="仿宋" w:hAnsi="仿宋" w:cs="宋体" w:hint="eastAsia"/>
                <w:color w:val="000000"/>
                <w:kern w:val="0"/>
                <w:sz w:val="24"/>
              </w:rPr>
              <w:t>JupyterNo</w:t>
            </w:r>
            <w:r>
              <w:rPr>
                <w:rFonts w:ascii="仿宋" w:eastAsia="仿宋" w:hAnsi="仿宋" w:cs="宋体" w:hint="eastAsia"/>
                <w:color w:val="000000"/>
                <w:kern w:val="0"/>
                <w:sz w:val="24"/>
              </w:rPr>
              <w:t>tebook</w:t>
            </w:r>
            <w:r>
              <w:rPr>
                <w:rFonts w:ascii="仿宋" w:eastAsia="仿宋" w:hAnsi="仿宋" w:cs="宋体" w:hint="eastAsia"/>
                <w:color w:val="000000"/>
                <w:kern w:val="0"/>
                <w:sz w:val="24"/>
              </w:rPr>
              <w:t>数据集的实时挂载，自动导入学生实验环境中供数据分析和实验教学使用，提供复制路径与下载。</w:t>
            </w:r>
            <w:r>
              <w:rPr>
                <w:rFonts w:ascii="仿宋" w:eastAsia="仿宋" w:hAnsi="仿宋" w:cs="宋体" w:hint="eastAsia"/>
                <w:color w:val="000000"/>
                <w:kern w:val="0"/>
                <w:sz w:val="24"/>
              </w:rPr>
              <w:br/>
              <w:t>18.</w:t>
            </w:r>
            <w:r>
              <w:rPr>
                <w:rFonts w:ascii="仿宋" w:eastAsia="仿宋" w:hAnsi="仿宋" w:cs="宋体" w:hint="eastAsia"/>
                <w:color w:val="000000"/>
                <w:kern w:val="0"/>
                <w:sz w:val="24"/>
              </w:rPr>
              <w:t>支持重置</w:t>
            </w:r>
            <w:r>
              <w:rPr>
                <w:rFonts w:ascii="仿宋" w:eastAsia="仿宋" w:hAnsi="仿宋" w:cs="宋体" w:hint="eastAsia"/>
                <w:color w:val="000000"/>
                <w:kern w:val="0"/>
                <w:sz w:val="24"/>
              </w:rPr>
              <w:t>JupyterNotebook</w:t>
            </w:r>
            <w:r>
              <w:rPr>
                <w:rFonts w:ascii="仿宋" w:eastAsia="仿宋" w:hAnsi="仿宋" w:cs="宋体" w:hint="eastAsia"/>
                <w:color w:val="000000"/>
                <w:kern w:val="0"/>
                <w:sz w:val="24"/>
              </w:rPr>
              <w:t>交互实验，可以恢复到起始的实验环境或初始的实验内容及代码等。</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四、智能在线评测</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支持在线</w:t>
            </w:r>
            <w:r>
              <w:rPr>
                <w:rFonts w:ascii="仿宋" w:eastAsia="仿宋" w:hAnsi="仿宋" w:cs="宋体" w:hint="eastAsia"/>
                <w:color w:val="000000"/>
                <w:kern w:val="0"/>
                <w:sz w:val="24"/>
              </w:rPr>
              <w:t>IDE</w:t>
            </w:r>
            <w:r>
              <w:rPr>
                <w:rFonts w:ascii="仿宋" w:eastAsia="仿宋" w:hAnsi="仿宋" w:cs="宋体" w:hint="eastAsia"/>
                <w:color w:val="000000"/>
                <w:kern w:val="0"/>
                <w:sz w:val="24"/>
              </w:rPr>
              <w:t>文本编程、</w:t>
            </w:r>
            <w:r>
              <w:rPr>
                <w:rFonts w:ascii="仿宋" w:eastAsia="仿宋" w:hAnsi="仿宋" w:cs="宋体" w:hint="eastAsia"/>
                <w:color w:val="000000"/>
                <w:kern w:val="0"/>
                <w:sz w:val="24"/>
              </w:rPr>
              <w:t>Linux</w:t>
            </w:r>
            <w:r>
              <w:rPr>
                <w:rFonts w:ascii="仿宋" w:eastAsia="仿宋" w:hAnsi="仿宋" w:cs="宋体" w:hint="eastAsia"/>
                <w:color w:val="000000"/>
                <w:kern w:val="0"/>
                <w:sz w:val="24"/>
              </w:rPr>
              <w:t>命令行、图形化桌面系统、</w:t>
            </w:r>
            <w:r>
              <w:rPr>
                <w:rFonts w:ascii="仿宋" w:eastAsia="仿宋" w:hAnsi="仿宋" w:cs="宋体" w:hint="eastAsia"/>
                <w:color w:val="000000"/>
                <w:kern w:val="0"/>
                <w:sz w:val="24"/>
              </w:rPr>
              <w:t>Jupyter</w:t>
            </w:r>
            <w:r>
              <w:rPr>
                <w:rFonts w:ascii="仿宋" w:eastAsia="仿宋" w:hAnsi="仿宋" w:cs="宋体" w:hint="eastAsia"/>
                <w:color w:val="000000"/>
                <w:kern w:val="0"/>
                <w:sz w:val="24"/>
              </w:rPr>
              <w:t>交互式实验等在线评测，提供多情况自动测试与过关评分。</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w:t>
            </w:r>
            <w:r>
              <w:rPr>
                <w:rFonts w:ascii="仿宋" w:eastAsia="仿宋" w:hAnsi="仿宋" w:cs="宋体" w:hint="eastAsia"/>
                <w:color w:val="000000"/>
                <w:kern w:val="0"/>
                <w:sz w:val="24"/>
              </w:rPr>
              <w:t>Linux</w:t>
            </w:r>
            <w:r>
              <w:rPr>
                <w:rFonts w:ascii="仿宋" w:eastAsia="仿宋" w:hAnsi="仿宋" w:cs="宋体" w:hint="eastAsia"/>
                <w:color w:val="000000"/>
                <w:kern w:val="0"/>
                <w:sz w:val="24"/>
              </w:rPr>
              <w:t>、</w:t>
            </w:r>
            <w:r>
              <w:rPr>
                <w:rFonts w:ascii="仿宋" w:eastAsia="仿宋" w:hAnsi="仿宋" w:cs="宋体" w:hint="eastAsia"/>
                <w:color w:val="000000"/>
                <w:kern w:val="0"/>
                <w:sz w:val="24"/>
              </w:rPr>
              <w:t>MySQL</w:t>
            </w:r>
            <w:r>
              <w:rPr>
                <w:rFonts w:ascii="仿宋" w:eastAsia="仿宋" w:hAnsi="仿宋" w:cs="宋体" w:hint="eastAsia"/>
                <w:color w:val="000000"/>
                <w:kern w:val="0"/>
                <w:sz w:val="24"/>
              </w:rPr>
              <w:t>、</w:t>
            </w:r>
            <w:r>
              <w:rPr>
                <w:rFonts w:ascii="仿宋" w:eastAsia="仿宋" w:hAnsi="仿宋" w:cs="宋体" w:hint="eastAsia"/>
                <w:color w:val="000000"/>
                <w:kern w:val="0"/>
                <w:sz w:val="24"/>
              </w:rPr>
              <w:t>Hadoop</w:t>
            </w:r>
            <w:r>
              <w:rPr>
                <w:rFonts w:ascii="仿宋" w:eastAsia="仿宋" w:hAnsi="仿宋" w:cs="宋体" w:hint="eastAsia"/>
                <w:color w:val="000000"/>
                <w:kern w:val="0"/>
                <w:sz w:val="24"/>
              </w:rPr>
              <w:t>、</w:t>
            </w:r>
            <w:r>
              <w:rPr>
                <w:rFonts w:ascii="仿宋" w:eastAsia="仿宋" w:hAnsi="仿宋" w:cs="宋体" w:hint="eastAsia"/>
                <w:color w:val="000000"/>
                <w:kern w:val="0"/>
                <w:sz w:val="24"/>
              </w:rPr>
              <w:t>Docker</w:t>
            </w:r>
            <w:r>
              <w:rPr>
                <w:rFonts w:ascii="仿宋" w:eastAsia="仿宋" w:hAnsi="仿宋" w:cs="宋体" w:hint="eastAsia"/>
                <w:color w:val="000000"/>
                <w:kern w:val="0"/>
                <w:sz w:val="24"/>
              </w:rPr>
              <w:t>、等技术架构以及</w:t>
            </w:r>
            <w:r>
              <w:rPr>
                <w:rFonts w:ascii="仿宋" w:eastAsia="仿宋" w:hAnsi="仿宋" w:cs="宋体" w:hint="eastAsia"/>
                <w:color w:val="000000"/>
                <w:kern w:val="0"/>
                <w:sz w:val="24"/>
              </w:rPr>
              <w:t>Java</w:t>
            </w:r>
            <w:r>
              <w:rPr>
                <w:rFonts w:ascii="仿宋" w:eastAsia="仿宋" w:hAnsi="仿宋" w:cs="宋体" w:hint="eastAsia"/>
                <w:color w:val="000000"/>
                <w:kern w:val="0"/>
                <w:sz w:val="24"/>
              </w:rPr>
              <w:t>、</w:t>
            </w:r>
            <w:r>
              <w:rPr>
                <w:rFonts w:ascii="仿宋" w:eastAsia="仿宋" w:hAnsi="仿宋" w:cs="宋体" w:hint="eastAsia"/>
                <w:color w:val="000000"/>
                <w:kern w:val="0"/>
                <w:sz w:val="24"/>
              </w:rPr>
              <w:t>Python</w:t>
            </w:r>
            <w:r>
              <w:rPr>
                <w:rFonts w:ascii="仿宋" w:eastAsia="仿宋" w:hAnsi="仿宋" w:cs="宋体" w:hint="eastAsia"/>
                <w:color w:val="000000"/>
                <w:kern w:val="0"/>
                <w:sz w:val="24"/>
              </w:rPr>
              <w:t>等编程语言在线评测能力。</w:t>
            </w:r>
            <w:r>
              <w:rPr>
                <w:rFonts w:ascii="仿宋" w:eastAsia="仿宋" w:hAnsi="仿宋" w:cs="宋体" w:hint="eastAsia"/>
                <w:color w:val="000000"/>
                <w:kern w:val="0"/>
                <w:sz w:val="24"/>
              </w:rPr>
              <w:br/>
              <w:t>3.</w:t>
            </w:r>
            <w:r>
              <w:rPr>
                <w:rFonts w:ascii="仿宋" w:eastAsia="仿宋" w:hAnsi="仿宋" w:cs="宋体" w:hint="eastAsia"/>
                <w:color w:val="000000"/>
                <w:kern w:val="0"/>
                <w:sz w:val="24"/>
              </w:rPr>
              <w:t>提供一体化评测流程，支持从编译、</w:t>
            </w:r>
            <w:r>
              <w:rPr>
                <w:rFonts w:ascii="仿宋" w:eastAsia="仿宋" w:hAnsi="仿宋" w:cs="宋体" w:hint="eastAsia"/>
                <w:color w:val="000000"/>
                <w:kern w:val="0"/>
                <w:sz w:val="24"/>
              </w:rPr>
              <w:t>运行、测试到部署的全流程自动化评测执行机制。</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支持通过自定义编程运行驱动实践项目脚本，实现业务流程、运行过程及输出结果的多维联合评测机制。</w:t>
            </w:r>
            <w:r>
              <w:rPr>
                <w:rFonts w:ascii="仿宋" w:eastAsia="仿宋" w:hAnsi="仿宋" w:cs="宋体" w:hint="eastAsia"/>
                <w:color w:val="000000"/>
                <w:kern w:val="0"/>
                <w:sz w:val="24"/>
              </w:rPr>
              <w:br/>
              <w:t>5.</w:t>
            </w:r>
            <w:r>
              <w:rPr>
                <w:rFonts w:ascii="仿宋" w:eastAsia="仿宋" w:hAnsi="仿宋" w:cs="宋体" w:hint="eastAsia"/>
                <w:color w:val="000000"/>
                <w:kern w:val="0"/>
                <w:sz w:val="24"/>
              </w:rPr>
              <w:t>提供灵活判分规则，支持文本对比、正则匹配、测试集均分、编译得分等多种判分方式。</w:t>
            </w:r>
            <w:r>
              <w:rPr>
                <w:rFonts w:ascii="仿宋" w:eastAsia="仿宋" w:hAnsi="仿宋" w:cs="宋体" w:hint="eastAsia"/>
                <w:color w:val="000000"/>
                <w:kern w:val="0"/>
                <w:sz w:val="24"/>
              </w:rPr>
              <w:br/>
              <w:t>6.</w:t>
            </w:r>
            <w:r>
              <w:rPr>
                <w:rFonts w:ascii="仿宋" w:eastAsia="仿宋" w:hAnsi="仿宋" w:cs="宋体" w:hint="eastAsia"/>
                <w:color w:val="000000"/>
                <w:kern w:val="0"/>
                <w:sz w:val="24"/>
              </w:rPr>
              <w:t>支持环境安装</w:t>
            </w:r>
            <w:r>
              <w:rPr>
                <w:rFonts w:ascii="仿宋" w:eastAsia="仿宋" w:hAnsi="仿宋" w:cs="宋体" w:hint="eastAsia"/>
                <w:color w:val="000000"/>
                <w:kern w:val="0"/>
                <w:sz w:val="24"/>
              </w:rPr>
              <w:t>/</w:t>
            </w:r>
            <w:r>
              <w:rPr>
                <w:rFonts w:ascii="仿宋" w:eastAsia="仿宋" w:hAnsi="仿宋" w:cs="宋体" w:hint="eastAsia"/>
                <w:color w:val="000000"/>
                <w:kern w:val="0"/>
                <w:sz w:val="24"/>
              </w:rPr>
              <w:t>进程检查。编写代码执行脚本，系统会自动执行该脚本校验进程是否正确。</w:t>
            </w:r>
            <w:r>
              <w:rPr>
                <w:rFonts w:ascii="仿宋" w:eastAsia="仿宋" w:hAnsi="仿宋" w:cs="宋体" w:hint="eastAsia"/>
                <w:color w:val="000000"/>
                <w:kern w:val="0"/>
                <w:sz w:val="24"/>
              </w:rPr>
              <w:br/>
              <w:t>7.</w:t>
            </w:r>
            <w:r>
              <w:rPr>
                <w:rFonts w:ascii="仿宋" w:eastAsia="仿宋" w:hAnsi="仿宋" w:cs="宋体" w:hint="eastAsia"/>
                <w:color w:val="000000"/>
                <w:kern w:val="0"/>
                <w:sz w:val="24"/>
              </w:rPr>
              <w:t>支持单数值评测。若答案是单一数值，可以设定此维度。系统会对比该值与输出是否一致。</w:t>
            </w:r>
            <w:r>
              <w:rPr>
                <w:rFonts w:ascii="仿宋" w:eastAsia="仿宋" w:hAnsi="仿宋" w:cs="宋体" w:hint="eastAsia"/>
                <w:color w:val="000000"/>
                <w:kern w:val="0"/>
                <w:sz w:val="24"/>
              </w:rPr>
              <w:br/>
              <w:t>8.</w:t>
            </w:r>
            <w:r>
              <w:rPr>
                <w:rFonts w:ascii="仿宋" w:eastAsia="仿宋" w:hAnsi="仿宋" w:cs="宋体" w:hint="eastAsia"/>
                <w:color w:val="000000"/>
                <w:kern w:val="0"/>
                <w:sz w:val="24"/>
              </w:rPr>
              <w:t>支持字符串</w:t>
            </w:r>
            <w:r>
              <w:rPr>
                <w:rFonts w:ascii="仿宋" w:eastAsia="仿宋" w:hAnsi="仿宋" w:cs="宋体" w:hint="eastAsia"/>
                <w:color w:val="000000"/>
                <w:kern w:val="0"/>
                <w:sz w:val="24"/>
              </w:rPr>
              <w:t>/</w:t>
            </w:r>
            <w:r>
              <w:rPr>
                <w:rFonts w:ascii="仿宋" w:eastAsia="仿宋" w:hAnsi="仿宋" w:cs="宋体" w:hint="eastAsia"/>
                <w:color w:val="000000"/>
                <w:kern w:val="0"/>
                <w:sz w:val="24"/>
              </w:rPr>
              <w:t>数组</w:t>
            </w:r>
            <w:r>
              <w:rPr>
                <w:rFonts w:ascii="仿宋" w:eastAsia="仿宋" w:hAnsi="仿宋" w:cs="宋体" w:hint="eastAsia"/>
                <w:color w:val="000000"/>
                <w:kern w:val="0"/>
                <w:sz w:val="24"/>
              </w:rPr>
              <w:t>/</w:t>
            </w:r>
            <w:r>
              <w:rPr>
                <w:rFonts w:ascii="仿宋" w:eastAsia="仿宋" w:hAnsi="仿宋" w:cs="宋体" w:hint="eastAsia"/>
                <w:color w:val="000000"/>
                <w:kern w:val="0"/>
                <w:sz w:val="24"/>
              </w:rPr>
              <w:t>集合评测。若答案是多数值，可以设定此维度。系统会对比该值与输出是否一致或是数值趋近。</w:t>
            </w:r>
            <w:r>
              <w:rPr>
                <w:rFonts w:ascii="仿宋" w:eastAsia="仿宋" w:hAnsi="仿宋" w:cs="宋体" w:hint="eastAsia"/>
                <w:color w:val="000000"/>
                <w:kern w:val="0"/>
                <w:sz w:val="24"/>
              </w:rPr>
              <w:br/>
              <w:t>9.</w:t>
            </w:r>
            <w:r>
              <w:rPr>
                <w:rFonts w:ascii="仿宋" w:eastAsia="仿宋" w:hAnsi="仿宋" w:cs="宋体" w:hint="eastAsia"/>
                <w:color w:val="000000"/>
                <w:kern w:val="0"/>
                <w:sz w:val="24"/>
              </w:rPr>
              <w:t>支持</w:t>
            </w:r>
            <w:r>
              <w:rPr>
                <w:rFonts w:ascii="仿宋" w:eastAsia="仿宋" w:hAnsi="仿宋" w:cs="宋体" w:hint="eastAsia"/>
                <w:color w:val="000000"/>
                <w:kern w:val="0"/>
                <w:sz w:val="24"/>
              </w:rPr>
              <w:t>Python</w:t>
            </w:r>
            <w:r>
              <w:rPr>
                <w:rFonts w:ascii="仿宋" w:eastAsia="仿宋" w:hAnsi="仿宋" w:cs="宋体" w:hint="eastAsia"/>
                <w:color w:val="000000"/>
                <w:kern w:val="0"/>
                <w:sz w:val="24"/>
              </w:rPr>
              <w:t>、</w:t>
            </w:r>
            <w:r>
              <w:rPr>
                <w:rFonts w:ascii="仿宋" w:eastAsia="仿宋" w:hAnsi="仿宋" w:cs="宋体" w:hint="eastAsia"/>
                <w:color w:val="000000"/>
                <w:kern w:val="0"/>
                <w:sz w:val="24"/>
              </w:rPr>
              <w:t>C</w:t>
            </w:r>
            <w:r>
              <w:rPr>
                <w:rFonts w:ascii="仿宋" w:eastAsia="仿宋" w:hAnsi="仿宋" w:cs="宋体" w:hint="eastAsia"/>
                <w:color w:val="000000"/>
                <w:kern w:val="0"/>
                <w:sz w:val="24"/>
              </w:rPr>
              <w:t>、</w:t>
            </w:r>
            <w:r>
              <w:rPr>
                <w:rFonts w:ascii="仿宋" w:eastAsia="仿宋" w:hAnsi="仿宋" w:cs="宋体" w:hint="eastAsia"/>
                <w:color w:val="000000"/>
                <w:kern w:val="0"/>
                <w:sz w:val="24"/>
              </w:rPr>
              <w:t>C++</w:t>
            </w:r>
            <w:r>
              <w:rPr>
                <w:rFonts w:ascii="仿宋" w:eastAsia="仿宋" w:hAnsi="仿宋" w:cs="宋体" w:hint="eastAsia"/>
                <w:color w:val="000000"/>
                <w:kern w:val="0"/>
                <w:sz w:val="24"/>
              </w:rPr>
              <w:t>、</w:t>
            </w:r>
            <w:r>
              <w:rPr>
                <w:rFonts w:ascii="仿宋" w:eastAsia="仿宋" w:hAnsi="仿宋" w:cs="宋体" w:hint="eastAsia"/>
                <w:color w:val="000000"/>
                <w:kern w:val="0"/>
                <w:sz w:val="24"/>
              </w:rPr>
              <w:t>Java</w:t>
            </w:r>
            <w:r>
              <w:rPr>
                <w:rFonts w:ascii="仿宋" w:eastAsia="仿宋" w:hAnsi="仿宋" w:cs="宋体" w:hint="eastAsia"/>
                <w:color w:val="000000"/>
                <w:kern w:val="0"/>
                <w:sz w:val="24"/>
              </w:rPr>
              <w:t>、</w:t>
            </w:r>
            <w:r>
              <w:rPr>
                <w:rFonts w:ascii="仿宋" w:eastAsia="仿宋" w:hAnsi="仿宋" w:cs="宋体" w:hint="eastAsia"/>
                <w:color w:val="000000"/>
                <w:kern w:val="0"/>
                <w:sz w:val="24"/>
              </w:rPr>
              <w:t>R</w:t>
            </w:r>
            <w:r>
              <w:rPr>
                <w:rFonts w:ascii="仿宋" w:eastAsia="仿宋" w:hAnsi="仿宋" w:cs="宋体" w:hint="eastAsia"/>
                <w:color w:val="000000"/>
                <w:kern w:val="0"/>
                <w:sz w:val="24"/>
              </w:rPr>
              <w:t>、</w:t>
            </w:r>
            <w:r>
              <w:rPr>
                <w:rFonts w:ascii="仿宋" w:eastAsia="仿宋" w:hAnsi="仿宋" w:cs="宋体" w:hint="eastAsia"/>
                <w:color w:val="000000"/>
                <w:kern w:val="0"/>
                <w:sz w:val="24"/>
              </w:rPr>
              <w:t>JavaScript</w:t>
            </w:r>
            <w:r>
              <w:rPr>
                <w:rFonts w:ascii="仿宋" w:eastAsia="仿宋" w:hAnsi="仿宋" w:cs="宋体" w:hint="eastAsia"/>
                <w:color w:val="000000"/>
                <w:kern w:val="0"/>
                <w:sz w:val="24"/>
              </w:rPr>
              <w:t>、</w:t>
            </w:r>
            <w:r>
              <w:rPr>
                <w:rFonts w:ascii="仿宋" w:eastAsia="仿宋" w:hAnsi="仿宋" w:cs="宋体" w:hint="eastAsia"/>
                <w:color w:val="000000"/>
                <w:kern w:val="0"/>
                <w:sz w:val="24"/>
              </w:rPr>
              <w:t>Ruby</w:t>
            </w:r>
            <w:r>
              <w:rPr>
                <w:rFonts w:ascii="仿宋" w:eastAsia="仿宋" w:hAnsi="仿宋" w:cs="宋体" w:hint="eastAsia"/>
                <w:color w:val="000000"/>
                <w:kern w:val="0"/>
                <w:sz w:val="24"/>
              </w:rPr>
              <w:t>、</w:t>
            </w:r>
            <w:r>
              <w:rPr>
                <w:rFonts w:ascii="仿宋" w:eastAsia="仿宋" w:hAnsi="仿宋" w:cs="宋体" w:hint="eastAsia"/>
                <w:color w:val="000000"/>
                <w:kern w:val="0"/>
                <w:sz w:val="24"/>
              </w:rPr>
              <w:t>Go</w:t>
            </w:r>
            <w:r>
              <w:rPr>
                <w:rFonts w:ascii="仿宋" w:eastAsia="仿宋" w:hAnsi="仿宋" w:cs="宋体" w:hint="eastAsia"/>
                <w:color w:val="000000"/>
                <w:kern w:val="0"/>
                <w:sz w:val="24"/>
              </w:rPr>
              <w:t>、</w:t>
            </w:r>
            <w:r>
              <w:rPr>
                <w:rFonts w:ascii="仿宋" w:eastAsia="仿宋" w:hAnsi="仿宋" w:cs="宋体" w:hint="eastAsia"/>
                <w:color w:val="000000"/>
                <w:kern w:val="0"/>
                <w:sz w:val="24"/>
              </w:rPr>
              <w:t>C#</w:t>
            </w:r>
            <w:r>
              <w:rPr>
                <w:rFonts w:ascii="仿宋" w:eastAsia="仿宋" w:hAnsi="仿宋" w:cs="宋体" w:hint="eastAsia"/>
                <w:color w:val="000000"/>
                <w:kern w:val="0"/>
                <w:sz w:val="24"/>
              </w:rPr>
              <w:t>、</w:t>
            </w:r>
            <w:r>
              <w:rPr>
                <w:rFonts w:ascii="仿宋" w:eastAsia="仿宋" w:hAnsi="仿宋" w:cs="宋体" w:hint="eastAsia"/>
                <w:color w:val="000000"/>
                <w:kern w:val="0"/>
                <w:sz w:val="24"/>
              </w:rPr>
              <w:t>HTML</w:t>
            </w:r>
            <w:r>
              <w:rPr>
                <w:rFonts w:ascii="仿宋" w:eastAsia="仿宋" w:hAnsi="仿宋" w:cs="宋体" w:hint="eastAsia"/>
                <w:color w:val="000000"/>
                <w:kern w:val="0"/>
                <w:sz w:val="24"/>
              </w:rPr>
              <w:t>、</w:t>
            </w:r>
            <w:r>
              <w:rPr>
                <w:rFonts w:ascii="仿宋" w:eastAsia="仿宋" w:hAnsi="仿宋" w:cs="宋体" w:hint="eastAsia"/>
                <w:color w:val="000000"/>
                <w:kern w:val="0"/>
                <w:sz w:val="24"/>
              </w:rPr>
              <w:t>PHP</w:t>
            </w:r>
            <w:r>
              <w:rPr>
                <w:rFonts w:ascii="仿宋" w:eastAsia="仿宋" w:hAnsi="仿宋" w:cs="宋体" w:hint="eastAsia"/>
                <w:color w:val="000000"/>
                <w:kern w:val="0"/>
                <w:sz w:val="24"/>
              </w:rPr>
              <w:t>、</w:t>
            </w:r>
            <w:r>
              <w:rPr>
                <w:rFonts w:ascii="仿宋" w:eastAsia="仿宋" w:hAnsi="仿宋" w:cs="宋体" w:hint="eastAsia"/>
                <w:color w:val="000000"/>
                <w:kern w:val="0"/>
                <w:sz w:val="24"/>
              </w:rPr>
              <w:t>Verilog</w:t>
            </w:r>
            <w:r>
              <w:rPr>
                <w:rFonts w:ascii="仿宋" w:eastAsia="仿宋" w:hAnsi="仿宋" w:cs="宋体" w:hint="eastAsia"/>
                <w:color w:val="000000"/>
                <w:kern w:val="0"/>
                <w:sz w:val="24"/>
              </w:rPr>
              <w:t>、</w:t>
            </w:r>
            <w:r>
              <w:rPr>
                <w:rFonts w:ascii="仿宋" w:eastAsia="仿宋" w:hAnsi="仿宋" w:cs="宋体" w:hint="eastAsia"/>
                <w:color w:val="000000"/>
                <w:kern w:val="0"/>
                <w:sz w:val="24"/>
              </w:rPr>
              <w:t>Scala</w:t>
            </w:r>
            <w:r>
              <w:rPr>
                <w:rFonts w:ascii="仿宋" w:eastAsia="仿宋" w:hAnsi="仿宋" w:cs="宋体" w:hint="eastAsia"/>
                <w:color w:val="000000"/>
                <w:kern w:val="0"/>
                <w:sz w:val="24"/>
              </w:rPr>
              <w:t>等编程语言的在线自动评测。</w:t>
            </w:r>
            <w:r>
              <w:rPr>
                <w:rFonts w:ascii="仿宋" w:eastAsia="仿宋" w:hAnsi="仿宋" w:cs="宋体" w:hint="eastAsia"/>
                <w:color w:val="000000"/>
                <w:kern w:val="0"/>
                <w:sz w:val="24"/>
              </w:rPr>
              <w:br/>
              <w:t>10.</w:t>
            </w:r>
            <w:r>
              <w:rPr>
                <w:rFonts w:ascii="仿宋" w:eastAsia="仿宋" w:hAnsi="仿宋" w:cs="宋体" w:hint="eastAsia"/>
                <w:color w:val="000000"/>
                <w:kern w:val="0"/>
                <w:sz w:val="24"/>
              </w:rPr>
              <w:t>支持</w:t>
            </w:r>
            <w:r>
              <w:rPr>
                <w:rFonts w:ascii="仿宋" w:eastAsia="仿宋" w:hAnsi="仿宋" w:cs="宋体" w:hint="eastAsia"/>
                <w:color w:val="000000"/>
                <w:kern w:val="0"/>
                <w:sz w:val="24"/>
              </w:rPr>
              <w:t>HTML/CSS</w:t>
            </w:r>
            <w:r>
              <w:rPr>
                <w:rFonts w:ascii="仿宋" w:eastAsia="仿宋" w:hAnsi="仿宋" w:cs="宋体" w:hint="eastAsia"/>
                <w:color w:val="000000"/>
                <w:kern w:val="0"/>
                <w:sz w:val="24"/>
              </w:rPr>
              <w:t>、</w:t>
            </w:r>
            <w:r>
              <w:rPr>
                <w:rFonts w:ascii="仿宋" w:eastAsia="仿宋" w:hAnsi="仿宋" w:cs="宋体" w:hint="eastAsia"/>
                <w:color w:val="000000"/>
                <w:kern w:val="0"/>
                <w:sz w:val="24"/>
              </w:rPr>
              <w:t>Bootstrap</w:t>
            </w:r>
            <w:r>
              <w:rPr>
                <w:rFonts w:ascii="仿宋" w:eastAsia="仿宋" w:hAnsi="仿宋" w:cs="宋体" w:hint="eastAsia"/>
                <w:color w:val="000000"/>
                <w:kern w:val="0"/>
                <w:sz w:val="24"/>
              </w:rPr>
              <w:t>、</w:t>
            </w:r>
            <w:r>
              <w:rPr>
                <w:rFonts w:ascii="仿宋" w:eastAsia="仿宋" w:hAnsi="仿宋" w:cs="宋体" w:hint="eastAsia"/>
                <w:color w:val="000000"/>
                <w:kern w:val="0"/>
                <w:sz w:val="24"/>
              </w:rPr>
              <w:t>Vue.js</w:t>
            </w:r>
            <w:r>
              <w:rPr>
                <w:rFonts w:ascii="仿宋" w:eastAsia="仿宋" w:hAnsi="仿宋" w:cs="宋体" w:hint="eastAsia"/>
                <w:color w:val="000000"/>
                <w:kern w:val="0"/>
                <w:sz w:val="24"/>
              </w:rPr>
              <w:t>、</w:t>
            </w:r>
            <w:r>
              <w:rPr>
                <w:rFonts w:ascii="仿宋" w:eastAsia="仿宋" w:hAnsi="仿宋" w:cs="宋体" w:hint="eastAsia"/>
                <w:color w:val="000000"/>
                <w:kern w:val="0"/>
                <w:sz w:val="24"/>
              </w:rPr>
              <w:t>Spring</w:t>
            </w:r>
            <w:r>
              <w:rPr>
                <w:rFonts w:ascii="仿宋" w:eastAsia="仿宋" w:hAnsi="仿宋" w:cs="宋体" w:hint="eastAsia"/>
                <w:color w:val="000000"/>
                <w:kern w:val="0"/>
                <w:sz w:val="24"/>
              </w:rPr>
              <w:t>、</w:t>
            </w:r>
            <w:r>
              <w:rPr>
                <w:rFonts w:ascii="仿宋" w:eastAsia="仿宋" w:hAnsi="仿宋" w:cs="宋体" w:hint="eastAsia"/>
                <w:color w:val="000000"/>
                <w:kern w:val="0"/>
                <w:sz w:val="24"/>
              </w:rPr>
              <w:t>MyBatis</w:t>
            </w:r>
            <w:r>
              <w:rPr>
                <w:rFonts w:ascii="仿宋" w:eastAsia="仿宋" w:hAnsi="仿宋" w:cs="宋体" w:hint="eastAsia"/>
                <w:color w:val="000000"/>
                <w:kern w:val="0"/>
                <w:sz w:val="24"/>
              </w:rPr>
              <w:t>、</w:t>
            </w:r>
            <w:r>
              <w:rPr>
                <w:rFonts w:ascii="仿宋" w:eastAsia="仿宋" w:hAnsi="仿宋" w:cs="宋体" w:hint="eastAsia"/>
                <w:color w:val="000000"/>
                <w:kern w:val="0"/>
                <w:sz w:val="24"/>
              </w:rPr>
              <w:t>Spring Boot</w:t>
            </w:r>
            <w:r>
              <w:rPr>
                <w:rFonts w:ascii="仿宋" w:eastAsia="仿宋" w:hAnsi="仿宋" w:cs="宋体" w:hint="eastAsia"/>
                <w:color w:val="000000"/>
                <w:kern w:val="0"/>
                <w:sz w:val="24"/>
              </w:rPr>
              <w:t>、</w:t>
            </w:r>
            <w:r>
              <w:rPr>
                <w:rFonts w:ascii="仿宋" w:eastAsia="仿宋" w:hAnsi="仿宋" w:cs="宋体" w:hint="eastAsia"/>
                <w:color w:val="000000"/>
                <w:kern w:val="0"/>
                <w:sz w:val="24"/>
              </w:rPr>
              <w:t>Flask</w:t>
            </w:r>
            <w:r>
              <w:rPr>
                <w:rFonts w:ascii="仿宋" w:eastAsia="仿宋" w:hAnsi="仿宋" w:cs="宋体" w:hint="eastAsia"/>
                <w:color w:val="000000"/>
                <w:kern w:val="0"/>
                <w:sz w:val="24"/>
              </w:rPr>
              <w:t>、</w:t>
            </w:r>
            <w:r>
              <w:rPr>
                <w:rFonts w:ascii="仿宋" w:eastAsia="仿宋" w:hAnsi="仿宋" w:cs="宋体" w:hint="eastAsia"/>
                <w:color w:val="000000"/>
                <w:kern w:val="0"/>
                <w:sz w:val="24"/>
              </w:rPr>
              <w:t>Django</w:t>
            </w:r>
            <w:r>
              <w:rPr>
                <w:rFonts w:ascii="仿宋" w:eastAsia="仿宋" w:hAnsi="仿宋" w:cs="宋体" w:hint="eastAsia"/>
                <w:color w:val="000000"/>
                <w:kern w:val="0"/>
                <w:sz w:val="24"/>
              </w:rPr>
              <w:t>等</w:t>
            </w:r>
            <w:r>
              <w:rPr>
                <w:rFonts w:ascii="仿宋" w:eastAsia="仿宋" w:hAnsi="仿宋" w:cs="宋体" w:hint="eastAsia"/>
                <w:color w:val="000000"/>
                <w:kern w:val="0"/>
                <w:sz w:val="24"/>
              </w:rPr>
              <w:t>WEB</w:t>
            </w:r>
            <w:r>
              <w:rPr>
                <w:rFonts w:ascii="仿宋" w:eastAsia="仿宋" w:hAnsi="仿宋" w:cs="宋体" w:hint="eastAsia"/>
                <w:color w:val="000000"/>
                <w:kern w:val="0"/>
                <w:sz w:val="24"/>
              </w:rPr>
              <w:t>框架的在线自动评测。</w:t>
            </w:r>
            <w:r>
              <w:rPr>
                <w:rFonts w:ascii="仿宋" w:eastAsia="仿宋" w:hAnsi="仿宋" w:cs="宋体" w:hint="eastAsia"/>
                <w:color w:val="000000"/>
                <w:kern w:val="0"/>
                <w:sz w:val="24"/>
              </w:rPr>
              <w:br/>
              <w:t>11.</w:t>
            </w:r>
            <w:r>
              <w:rPr>
                <w:rFonts w:ascii="仿宋" w:eastAsia="仿宋" w:hAnsi="仿宋" w:cs="宋体" w:hint="eastAsia"/>
                <w:color w:val="000000"/>
                <w:kern w:val="0"/>
                <w:sz w:val="24"/>
              </w:rPr>
              <w:t>支持</w:t>
            </w:r>
            <w:r>
              <w:rPr>
                <w:rFonts w:ascii="仿宋" w:eastAsia="仿宋" w:hAnsi="仿宋" w:cs="宋体" w:hint="eastAsia"/>
                <w:color w:val="000000"/>
                <w:kern w:val="0"/>
                <w:sz w:val="24"/>
              </w:rPr>
              <w:t>Linux</w:t>
            </w:r>
            <w:r>
              <w:rPr>
                <w:rFonts w:ascii="仿宋" w:eastAsia="仿宋" w:hAnsi="仿宋" w:cs="宋体" w:hint="eastAsia"/>
                <w:color w:val="000000"/>
                <w:kern w:val="0"/>
                <w:sz w:val="24"/>
              </w:rPr>
              <w:t>、</w:t>
            </w:r>
            <w:r>
              <w:rPr>
                <w:rFonts w:ascii="仿宋" w:eastAsia="仿宋" w:hAnsi="仿宋" w:cs="宋体" w:hint="eastAsia"/>
                <w:color w:val="000000"/>
                <w:kern w:val="0"/>
                <w:sz w:val="24"/>
              </w:rPr>
              <w:t>OpenEluer</w:t>
            </w:r>
            <w:r>
              <w:rPr>
                <w:rFonts w:ascii="仿宋" w:eastAsia="仿宋" w:hAnsi="仿宋" w:cs="宋体" w:hint="eastAsia"/>
                <w:color w:val="000000"/>
                <w:kern w:val="0"/>
                <w:sz w:val="24"/>
              </w:rPr>
              <w:t>、</w:t>
            </w:r>
            <w:r>
              <w:rPr>
                <w:rFonts w:ascii="仿宋" w:eastAsia="仿宋" w:hAnsi="仿宋" w:cs="宋体" w:hint="eastAsia"/>
                <w:color w:val="000000"/>
                <w:kern w:val="0"/>
                <w:sz w:val="24"/>
              </w:rPr>
              <w:t xml:space="preserve">Docker </w:t>
            </w:r>
            <w:r>
              <w:rPr>
                <w:rFonts w:ascii="仿宋" w:eastAsia="仿宋" w:hAnsi="仿宋" w:cs="宋体" w:hint="eastAsia"/>
                <w:color w:val="000000"/>
                <w:kern w:val="0"/>
                <w:sz w:val="24"/>
              </w:rPr>
              <w:t>等操作系统及容器的在线自动评测。</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12.</w:t>
            </w:r>
            <w:r>
              <w:rPr>
                <w:rFonts w:ascii="仿宋" w:eastAsia="仿宋" w:hAnsi="仿宋" w:cs="宋体" w:hint="eastAsia"/>
                <w:color w:val="000000"/>
                <w:kern w:val="0"/>
                <w:sz w:val="24"/>
              </w:rPr>
              <w:t>支持</w:t>
            </w:r>
            <w:r>
              <w:rPr>
                <w:rFonts w:ascii="仿宋" w:eastAsia="仿宋" w:hAnsi="仿宋" w:cs="宋体" w:hint="eastAsia"/>
                <w:color w:val="000000"/>
                <w:kern w:val="0"/>
                <w:sz w:val="24"/>
              </w:rPr>
              <w:t>Tensorflow</w:t>
            </w:r>
            <w:r>
              <w:rPr>
                <w:rFonts w:ascii="仿宋" w:eastAsia="仿宋" w:hAnsi="仿宋" w:cs="宋体" w:hint="eastAsia"/>
                <w:color w:val="000000"/>
                <w:kern w:val="0"/>
                <w:sz w:val="24"/>
              </w:rPr>
              <w:t>、</w:t>
            </w:r>
            <w:r>
              <w:rPr>
                <w:rFonts w:ascii="仿宋" w:eastAsia="仿宋" w:hAnsi="仿宋" w:cs="宋体" w:hint="eastAsia"/>
                <w:color w:val="000000"/>
                <w:kern w:val="0"/>
                <w:sz w:val="24"/>
              </w:rPr>
              <w:t>Keras</w:t>
            </w:r>
            <w:r>
              <w:rPr>
                <w:rFonts w:ascii="仿宋" w:eastAsia="仿宋" w:hAnsi="仿宋" w:cs="宋体" w:hint="eastAsia"/>
                <w:color w:val="000000"/>
                <w:kern w:val="0"/>
                <w:sz w:val="24"/>
              </w:rPr>
              <w:t>、</w:t>
            </w:r>
            <w:r>
              <w:rPr>
                <w:rFonts w:ascii="仿宋" w:eastAsia="仿宋" w:hAnsi="仿宋" w:cs="宋体" w:hint="eastAsia"/>
                <w:color w:val="000000"/>
                <w:kern w:val="0"/>
                <w:sz w:val="24"/>
              </w:rPr>
              <w:t>MXNet</w:t>
            </w:r>
            <w:r>
              <w:rPr>
                <w:rFonts w:ascii="仿宋" w:eastAsia="仿宋" w:hAnsi="仿宋" w:cs="宋体" w:hint="eastAsia"/>
                <w:color w:val="000000"/>
                <w:kern w:val="0"/>
                <w:sz w:val="24"/>
              </w:rPr>
              <w:t>、</w:t>
            </w:r>
            <w:r>
              <w:rPr>
                <w:rFonts w:ascii="仿宋" w:eastAsia="仿宋" w:hAnsi="仿宋" w:cs="宋体" w:hint="eastAsia"/>
                <w:color w:val="000000"/>
                <w:kern w:val="0"/>
                <w:sz w:val="24"/>
              </w:rPr>
              <w:t>PyTorch</w:t>
            </w:r>
            <w:r>
              <w:rPr>
                <w:rFonts w:ascii="仿宋" w:eastAsia="仿宋" w:hAnsi="仿宋" w:cs="宋体" w:hint="eastAsia"/>
                <w:color w:val="000000"/>
                <w:kern w:val="0"/>
                <w:sz w:val="24"/>
              </w:rPr>
              <w:t>、</w:t>
            </w:r>
            <w:r>
              <w:rPr>
                <w:rFonts w:ascii="仿宋" w:eastAsia="仿宋" w:hAnsi="仿宋" w:cs="宋体" w:hint="eastAsia"/>
                <w:color w:val="000000"/>
                <w:kern w:val="0"/>
                <w:sz w:val="24"/>
              </w:rPr>
              <w:t>PaddlePadd</w:t>
            </w:r>
            <w:r>
              <w:rPr>
                <w:rFonts w:ascii="仿宋" w:eastAsia="仿宋" w:hAnsi="仿宋" w:cs="宋体" w:hint="eastAsia"/>
                <w:color w:val="000000"/>
                <w:kern w:val="0"/>
                <w:sz w:val="24"/>
              </w:rPr>
              <w:t>le</w:t>
            </w:r>
            <w:r>
              <w:rPr>
                <w:rFonts w:ascii="仿宋" w:eastAsia="仿宋" w:hAnsi="仿宋" w:cs="宋体" w:hint="eastAsia"/>
                <w:color w:val="000000"/>
                <w:kern w:val="0"/>
                <w:sz w:val="24"/>
              </w:rPr>
              <w:t>、</w:t>
            </w:r>
            <w:r>
              <w:rPr>
                <w:rFonts w:ascii="仿宋" w:eastAsia="仿宋" w:hAnsi="仿宋" w:cs="宋体" w:hint="eastAsia"/>
                <w:color w:val="000000"/>
                <w:kern w:val="0"/>
                <w:sz w:val="24"/>
              </w:rPr>
              <w:t>MindSpore</w:t>
            </w:r>
            <w:r>
              <w:rPr>
                <w:rFonts w:ascii="仿宋" w:eastAsia="仿宋" w:hAnsi="仿宋" w:cs="宋体" w:hint="eastAsia"/>
                <w:color w:val="000000"/>
                <w:kern w:val="0"/>
                <w:sz w:val="24"/>
              </w:rPr>
              <w:t>、</w:t>
            </w:r>
            <w:r>
              <w:rPr>
                <w:rFonts w:ascii="仿宋" w:eastAsia="仿宋" w:hAnsi="仿宋" w:cs="宋体" w:hint="eastAsia"/>
                <w:color w:val="000000"/>
                <w:kern w:val="0"/>
                <w:sz w:val="24"/>
              </w:rPr>
              <w:t>MegEngine</w:t>
            </w:r>
            <w:r>
              <w:rPr>
                <w:rFonts w:ascii="仿宋" w:eastAsia="仿宋" w:hAnsi="仿宋" w:cs="宋体" w:hint="eastAsia"/>
                <w:color w:val="000000"/>
                <w:kern w:val="0"/>
                <w:sz w:val="24"/>
              </w:rPr>
              <w:t>、</w:t>
            </w:r>
            <w:r>
              <w:rPr>
                <w:rFonts w:ascii="仿宋" w:eastAsia="仿宋" w:hAnsi="仿宋" w:cs="宋体" w:hint="eastAsia"/>
                <w:color w:val="000000"/>
                <w:kern w:val="0"/>
                <w:sz w:val="24"/>
              </w:rPr>
              <w:t>OpenCV</w:t>
            </w:r>
            <w:r>
              <w:rPr>
                <w:rFonts w:ascii="仿宋" w:eastAsia="仿宋" w:hAnsi="仿宋" w:cs="宋体" w:hint="eastAsia"/>
                <w:color w:val="000000"/>
                <w:kern w:val="0"/>
                <w:sz w:val="24"/>
              </w:rPr>
              <w:t>等人工智能框架的在线自动评测。</w:t>
            </w:r>
            <w:r>
              <w:rPr>
                <w:rFonts w:ascii="仿宋" w:eastAsia="仿宋" w:hAnsi="仿宋" w:cs="宋体" w:hint="eastAsia"/>
                <w:color w:val="000000"/>
                <w:kern w:val="0"/>
                <w:sz w:val="24"/>
              </w:rPr>
              <w:br/>
              <w:t>13.</w:t>
            </w:r>
            <w:r>
              <w:rPr>
                <w:rFonts w:ascii="仿宋" w:eastAsia="仿宋" w:hAnsi="仿宋" w:cs="宋体" w:hint="eastAsia"/>
                <w:color w:val="000000"/>
                <w:kern w:val="0"/>
                <w:sz w:val="24"/>
              </w:rPr>
              <w:t>支持</w:t>
            </w:r>
            <w:r>
              <w:rPr>
                <w:rFonts w:ascii="仿宋" w:eastAsia="仿宋" w:hAnsi="仿宋" w:cs="宋体" w:hint="eastAsia"/>
                <w:color w:val="000000"/>
                <w:kern w:val="0"/>
                <w:sz w:val="24"/>
              </w:rPr>
              <w:t>Hadoop</w:t>
            </w:r>
            <w:r>
              <w:rPr>
                <w:rFonts w:ascii="仿宋" w:eastAsia="仿宋" w:hAnsi="仿宋" w:cs="宋体" w:hint="eastAsia"/>
                <w:color w:val="000000"/>
                <w:kern w:val="0"/>
                <w:sz w:val="24"/>
              </w:rPr>
              <w:t>、</w:t>
            </w:r>
            <w:r>
              <w:rPr>
                <w:rFonts w:ascii="仿宋" w:eastAsia="仿宋" w:hAnsi="仿宋" w:cs="宋体" w:hint="eastAsia"/>
                <w:color w:val="000000"/>
                <w:kern w:val="0"/>
                <w:sz w:val="24"/>
              </w:rPr>
              <w:t>Spark</w:t>
            </w:r>
            <w:r>
              <w:rPr>
                <w:rFonts w:ascii="仿宋" w:eastAsia="仿宋" w:hAnsi="仿宋" w:cs="宋体" w:hint="eastAsia"/>
                <w:color w:val="000000"/>
                <w:kern w:val="0"/>
                <w:sz w:val="24"/>
              </w:rPr>
              <w:t>、</w:t>
            </w:r>
            <w:r>
              <w:rPr>
                <w:rFonts w:ascii="仿宋" w:eastAsia="仿宋" w:hAnsi="仿宋" w:cs="宋体" w:hint="eastAsia"/>
                <w:color w:val="000000"/>
                <w:kern w:val="0"/>
                <w:sz w:val="24"/>
              </w:rPr>
              <w:t>ZooKeeper</w:t>
            </w:r>
            <w:r>
              <w:rPr>
                <w:rFonts w:ascii="仿宋" w:eastAsia="仿宋" w:hAnsi="仿宋" w:cs="宋体" w:hint="eastAsia"/>
                <w:color w:val="000000"/>
                <w:kern w:val="0"/>
                <w:sz w:val="24"/>
              </w:rPr>
              <w:t>、</w:t>
            </w:r>
            <w:r>
              <w:rPr>
                <w:rFonts w:ascii="仿宋" w:eastAsia="仿宋" w:hAnsi="仿宋" w:cs="宋体" w:hint="eastAsia"/>
                <w:color w:val="000000"/>
                <w:kern w:val="0"/>
                <w:sz w:val="24"/>
              </w:rPr>
              <w:t>Hive</w:t>
            </w:r>
            <w:r>
              <w:rPr>
                <w:rFonts w:ascii="仿宋" w:eastAsia="仿宋" w:hAnsi="仿宋" w:cs="宋体" w:hint="eastAsia"/>
                <w:color w:val="000000"/>
                <w:kern w:val="0"/>
                <w:sz w:val="24"/>
              </w:rPr>
              <w:t>、</w:t>
            </w:r>
            <w:r>
              <w:rPr>
                <w:rFonts w:ascii="仿宋" w:eastAsia="仿宋" w:hAnsi="仿宋" w:cs="宋体" w:hint="eastAsia"/>
                <w:color w:val="000000"/>
                <w:kern w:val="0"/>
                <w:sz w:val="24"/>
              </w:rPr>
              <w:t>Pig</w:t>
            </w:r>
            <w:r>
              <w:rPr>
                <w:rFonts w:ascii="仿宋" w:eastAsia="仿宋" w:hAnsi="仿宋" w:cs="宋体" w:hint="eastAsia"/>
                <w:color w:val="000000"/>
                <w:kern w:val="0"/>
                <w:sz w:val="24"/>
              </w:rPr>
              <w:t>、</w:t>
            </w:r>
            <w:r>
              <w:rPr>
                <w:rFonts w:ascii="仿宋" w:eastAsia="仿宋" w:hAnsi="仿宋" w:cs="宋体" w:hint="eastAsia"/>
                <w:color w:val="000000"/>
                <w:kern w:val="0"/>
                <w:sz w:val="24"/>
              </w:rPr>
              <w:t>Hbase</w:t>
            </w:r>
            <w:r>
              <w:rPr>
                <w:rFonts w:ascii="仿宋" w:eastAsia="仿宋" w:hAnsi="仿宋" w:cs="宋体" w:hint="eastAsia"/>
                <w:color w:val="000000"/>
                <w:kern w:val="0"/>
                <w:sz w:val="24"/>
              </w:rPr>
              <w:t>、</w:t>
            </w:r>
            <w:r>
              <w:rPr>
                <w:rFonts w:ascii="仿宋" w:eastAsia="仿宋" w:hAnsi="仿宋" w:cs="宋体" w:hint="eastAsia"/>
                <w:color w:val="000000"/>
                <w:kern w:val="0"/>
                <w:sz w:val="24"/>
              </w:rPr>
              <w:t>MapReduce</w:t>
            </w:r>
            <w:r>
              <w:rPr>
                <w:rFonts w:ascii="仿宋" w:eastAsia="仿宋" w:hAnsi="仿宋" w:cs="宋体" w:hint="eastAsia"/>
                <w:color w:val="000000"/>
                <w:kern w:val="0"/>
                <w:sz w:val="24"/>
              </w:rPr>
              <w:t>、</w:t>
            </w:r>
            <w:r>
              <w:rPr>
                <w:rFonts w:ascii="仿宋" w:eastAsia="仿宋" w:hAnsi="仿宋" w:cs="宋体" w:hint="eastAsia"/>
                <w:color w:val="000000"/>
                <w:kern w:val="0"/>
                <w:sz w:val="24"/>
              </w:rPr>
              <w:t>Phoenix</w:t>
            </w:r>
            <w:r>
              <w:rPr>
                <w:rFonts w:ascii="仿宋" w:eastAsia="仿宋" w:hAnsi="仿宋" w:cs="宋体" w:hint="eastAsia"/>
                <w:color w:val="000000"/>
                <w:kern w:val="0"/>
                <w:sz w:val="24"/>
              </w:rPr>
              <w:t>、</w:t>
            </w:r>
            <w:r>
              <w:rPr>
                <w:rFonts w:ascii="仿宋" w:eastAsia="仿宋" w:hAnsi="仿宋" w:cs="宋体" w:hint="eastAsia"/>
                <w:color w:val="000000"/>
                <w:kern w:val="0"/>
                <w:sz w:val="24"/>
              </w:rPr>
              <w:t>HDFS</w:t>
            </w:r>
            <w:r>
              <w:rPr>
                <w:rFonts w:ascii="仿宋" w:eastAsia="仿宋" w:hAnsi="仿宋" w:cs="宋体" w:hint="eastAsia"/>
                <w:color w:val="000000"/>
                <w:kern w:val="0"/>
                <w:sz w:val="24"/>
              </w:rPr>
              <w:t>、</w:t>
            </w:r>
            <w:r>
              <w:rPr>
                <w:rFonts w:ascii="仿宋" w:eastAsia="仿宋" w:hAnsi="仿宋" w:cs="宋体" w:hint="eastAsia"/>
                <w:color w:val="000000"/>
                <w:kern w:val="0"/>
                <w:sz w:val="24"/>
              </w:rPr>
              <w:t>Sqoop</w:t>
            </w:r>
            <w:r>
              <w:rPr>
                <w:rFonts w:ascii="仿宋" w:eastAsia="仿宋" w:hAnsi="仿宋" w:cs="宋体" w:hint="eastAsia"/>
                <w:color w:val="000000"/>
                <w:kern w:val="0"/>
                <w:sz w:val="24"/>
              </w:rPr>
              <w:t>、</w:t>
            </w:r>
            <w:r>
              <w:rPr>
                <w:rFonts w:ascii="仿宋" w:eastAsia="仿宋" w:hAnsi="仿宋" w:cs="宋体" w:hint="eastAsia"/>
                <w:color w:val="000000"/>
                <w:kern w:val="0"/>
                <w:sz w:val="24"/>
              </w:rPr>
              <w:t>Flume</w:t>
            </w:r>
            <w:r>
              <w:rPr>
                <w:rFonts w:ascii="仿宋" w:eastAsia="仿宋" w:hAnsi="仿宋" w:cs="宋体" w:hint="eastAsia"/>
                <w:color w:val="000000"/>
                <w:kern w:val="0"/>
                <w:sz w:val="24"/>
              </w:rPr>
              <w:t>、</w:t>
            </w:r>
            <w:r>
              <w:rPr>
                <w:rFonts w:ascii="仿宋" w:eastAsia="仿宋" w:hAnsi="仿宋" w:cs="宋体" w:hint="eastAsia"/>
                <w:color w:val="000000"/>
                <w:kern w:val="0"/>
                <w:sz w:val="24"/>
              </w:rPr>
              <w:t>Kafka</w:t>
            </w:r>
            <w:r>
              <w:rPr>
                <w:rFonts w:ascii="仿宋" w:eastAsia="仿宋" w:hAnsi="仿宋" w:cs="宋体" w:hint="eastAsia"/>
                <w:color w:val="000000"/>
                <w:kern w:val="0"/>
                <w:sz w:val="24"/>
              </w:rPr>
              <w:t>、</w:t>
            </w:r>
            <w:r>
              <w:rPr>
                <w:rFonts w:ascii="仿宋" w:eastAsia="仿宋" w:hAnsi="仿宋" w:cs="宋体" w:hint="eastAsia"/>
                <w:color w:val="000000"/>
                <w:kern w:val="0"/>
                <w:sz w:val="24"/>
              </w:rPr>
              <w:t>Flink</w:t>
            </w:r>
            <w:r>
              <w:rPr>
                <w:rFonts w:ascii="仿宋" w:eastAsia="仿宋" w:hAnsi="仿宋" w:cs="宋体" w:hint="eastAsia"/>
                <w:color w:val="000000"/>
                <w:kern w:val="0"/>
                <w:sz w:val="24"/>
              </w:rPr>
              <w:t>、</w:t>
            </w:r>
            <w:r>
              <w:rPr>
                <w:rFonts w:ascii="仿宋" w:eastAsia="仿宋" w:hAnsi="仿宋" w:cs="宋体" w:hint="eastAsia"/>
                <w:color w:val="000000"/>
                <w:kern w:val="0"/>
                <w:sz w:val="24"/>
              </w:rPr>
              <w:t>Mongodb</w:t>
            </w:r>
            <w:r>
              <w:rPr>
                <w:rFonts w:ascii="仿宋" w:eastAsia="仿宋" w:hAnsi="仿宋" w:cs="宋体" w:hint="eastAsia"/>
                <w:color w:val="000000"/>
                <w:kern w:val="0"/>
                <w:sz w:val="24"/>
              </w:rPr>
              <w:t>、</w:t>
            </w:r>
            <w:r>
              <w:rPr>
                <w:rFonts w:ascii="仿宋" w:eastAsia="仿宋" w:hAnsi="仿宋" w:cs="宋体" w:hint="eastAsia"/>
                <w:color w:val="000000"/>
                <w:kern w:val="0"/>
                <w:sz w:val="24"/>
              </w:rPr>
              <w:lastRenderedPageBreak/>
              <w:t>Phoenix</w:t>
            </w:r>
            <w:r>
              <w:rPr>
                <w:rFonts w:ascii="仿宋" w:eastAsia="仿宋" w:hAnsi="仿宋" w:cs="宋体" w:hint="eastAsia"/>
                <w:color w:val="000000"/>
                <w:kern w:val="0"/>
                <w:sz w:val="24"/>
              </w:rPr>
              <w:t>、</w:t>
            </w:r>
            <w:r>
              <w:rPr>
                <w:rFonts w:ascii="仿宋" w:eastAsia="仿宋" w:hAnsi="仿宋" w:cs="宋体" w:hint="eastAsia"/>
                <w:color w:val="000000"/>
                <w:kern w:val="0"/>
                <w:sz w:val="24"/>
              </w:rPr>
              <w:t>Cassandra</w:t>
            </w:r>
            <w:r>
              <w:rPr>
                <w:rFonts w:ascii="仿宋" w:eastAsia="仿宋" w:hAnsi="仿宋" w:cs="宋体" w:hint="eastAsia"/>
                <w:color w:val="000000"/>
                <w:kern w:val="0"/>
                <w:sz w:val="24"/>
              </w:rPr>
              <w:t>、</w:t>
            </w:r>
            <w:r>
              <w:rPr>
                <w:rFonts w:ascii="仿宋" w:eastAsia="仿宋" w:hAnsi="仿宋" w:cs="宋体" w:hint="eastAsia"/>
                <w:color w:val="000000"/>
                <w:kern w:val="0"/>
                <w:sz w:val="24"/>
              </w:rPr>
              <w:t>Kettle ETL</w:t>
            </w:r>
            <w:r>
              <w:rPr>
                <w:rFonts w:ascii="仿宋" w:eastAsia="仿宋" w:hAnsi="仿宋" w:cs="宋体" w:hint="eastAsia"/>
                <w:color w:val="000000"/>
                <w:kern w:val="0"/>
                <w:sz w:val="24"/>
              </w:rPr>
              <w:t>、</w:t>
            </w:r>
            <w:r>
              <w:rPr>
                <w:rFonts w:ascii="仿宋" w:eastAsia="仿宋" w:hAnsi="仿宋" w:cs="宋体" w:hint="eastAsia"/>
                <w:color w:val="000000"/>
                <w:kern w:val="0"/>
                <w:sz w:val="24"/>
              </w:rPr>
              <w:t>ElasticSearch</w:t>
            </w:r>
            <w:r>
              <w:rPr>
                <w:rFonts w:ascii="仿宋" w:eastAsia="仿宋" w:hAnsi="仿宋" w:cs="宋体" w:hint="eastAsia"/>
                <w:color w:val="000000"/>
                <w:kern w:val="0"/>
                <w:sz w:val="24"/>
              </w:rPr>
              <w:t>、</w:t>
            </w:r>
            <w:r>
              <w:rPr>
                <w:rFonts w:ascii="仿宋" w:eastAsia="仿宋" w:hAnsi="仿宋" w:cs="宋体" w:hint="eastAsia"/>
                <w:color w:val="000000"/>
                <w:kern w:val="0"/>
                <w:sz w:val="24"/>
              </w:rPr>
              <w:t>impala</w:t>
            </w:r>
            <w:r>
              <w:rPr>
                <w:rFonts w:ascii="仿宋" w:eastAsia="仿宋" w:hAnsi="仿宋" w:cs="宋体" w:hint="eastAsia"/>
                <w:color w:val="000000"/>
                <w:kern w:val="0"/>
                <w:sz w:val="24"/>
              </w:rPr>
              <w:t>、</w:t>
            </w:r>
            <w:r>
              <w:rPr>
                <w:rFonts w:ascii="仿宋" w:eastAsia="仿宋" w:hAnsi="仿宋" w:cs="宋体" w:hint="eastAsia"/>
                <w:color w:val="000000"/>
                <w:kern w:val="0"/>
                <w:sz w:val="24"/>
              </w:rPr>
              <w:t>Mahout</w:t>
            </w:r>
            <w:r>
              <w:rPr>
                <w:rFonts w:ascii="仿宋" w:eastAsia="仿宋" w:hAnsi="仿宋" w:cs="宋体" w:hint="eastAsia"/>
                <w:color w:val="000000"/>
                <w:kern w:val="0"/>
                <w:sz w:val="24"/>
              </w:rPr>
              <w:t>等大数据技术框架和组件的在线自动评测。</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五、项目驱动式案例</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支持案例的模型介绍，案例大数据处理周期步骤介绍，案</w:t>
            </w:r>
            <w:r>
              <w:rPr>
                <w:rFonts w:ascii="仿宋" w:eastAsia="仿宋" w:hAnsi="仿宋" w:cs="宋体" w:hint="eastAsia"/>
                <w:color w:val="000000"/>
                <w:kern w:val="0"/>
                <w:sz w:val="24"/>
              </w:rPr>
              <w:t>例开发涉及的企业岗位分工介绍，至少包括案例岗位角色数量、设计预计工期、相关岗位介绍、案例可视化过节，以满足教学要求。（需提供案例信息、业务说明截图证明）</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2.</w:t>
            </w:r>
            <w:r>
              <w:rPr>
                <w:rFonts w:ascii="仿宋" w:eastAsia="仿宋" w:hAnsi="仿宋" w:cs="宋体" w:hint="eastAsia"/>
                <w:color w:val="000000"/>
                <w:kern w:val="0"/>
                <w:sz w:val="24"/>
              </w:rPr>
              <w:t>支持独立平台形式存在，不能以功能模块、工具、接口、组件等形式集成到其它非实训系统中。</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hint="eastAsia"/>
                <w:color w:val="000000"/>
                <w:kern w:val="0"/>
                <w:sz w:val="24"/>
              </w:rPr>
              <w:t>支持教学模式和训练模式。案例视频和源码在教师端可进行播放和下载，在教学模式下提供视频及源代码对学生可见，训练模式下视频和源代码对学生不可见。</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4.</w:t>
            </w:r>
            <w:r>
              <w:rPr>
                <w:rFonts w:ascii="仿宋" w:eastAsia="仿宋" w:hAnsi="仿宋" w:cs="宋体" w:hint="eastAsia"/>
                <w:color w:val="000000"/>
                <w:kern w:val="0"/>
                <w:sz w:val="24"/>
              </w:rPr>
              <w:t>支持在数据及技术说明部分提供数据样例，需支持技术选型说明和图形化技术应用说明。</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5.</w:t>
            </w:r>
            <w:r>
              <w:rPr>
                <w:rFonts w:ascii="仿宋" w:eastAsia="仿宋" w:hAnsi="仿宋" w:cs="宋体" w:hint="eastAsia"/>
                <w:color w:val="000000"/>
                <w:kern w:val="0"/>
                <w:sz w:val="24"/>
              </w:rPr>
              <w:t>要求对案例提供项目驱动式配套教材。</w:t>
            </w:r>
          </w:p>
        </w:tc>
      </w:tr>
      <w:tr w:rsidR="00833B91">
        <w:trPr>
          <w:trHeight w:val="844"/>
          <w:jc w:val="center"/>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lastRenderedPageBreak/>
              <w:t>实践实训平台</w:t>
            </w:r>
          </w:p>
        </w:tc>
        <w:tc>
          <w:tcPr>
            <w:tcW w:w="13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一、课堂管理</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支持新建教学课堂，设置课堂名称、课程名称、总学时、学分、结束时间、课堂模块、公开设置、课堂所属单位管理等基本信息。</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支持导航栏管理，可自定义勾选模块显示或隐藏，包括公告、作业、问卷、考试、资料、直播、论坛、分班、签到、统计等模块。</w:t>
            </w:r>
            <w:r>
              <w:rPr>
                <w:rFonts w:ascii="仿宋" w:eastAsia="仿宋" w:hAnsi="仿宋" w:cs="宋体" w:hint="eastAsia"/>
                <w:color w:val="000000"/>
                <w:kern w:val="0"/>
                <w:sz w:val="24"/>
              </w:rPr>
              <w:br/>
              <w:t>3.</w:t>
            </w:r>
            <w:r>
              <w:rPr>
                <w:rFonts w:ascii="仿宋" w:eastAsia="仿宋" w:hAnsi="仿宋" w:cs="宋体" w:hint="eastAsia"/>
                <w:color w:val="000000"/>
                <w:kern w:val="0"/>
                <w:sz w:val="24"/>
              </w:rPr>
              <w:t>支持课堂权限管理，可设置公开课堂、私有课堂，可对其中某项资源单独配置公开权限。</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支持按照学期进行课程管理，教师和学生可按学期查看课程信息，逐级查看和管理学期课程下的课程内容。（需提供相关功能界面截图证明）</w:t>
            </w:r>
            <w:r>
              <w:rPr>
                <w:rFonts w:ascii="仿宋" w:eastAsia="仿宋" w:hAnsi="仿宋" w:cs="宋体" w:hint="eastAsia"/>
                <w:color w:val="000000"/>
                <w:kern w:val="0"/>
                <w:sz w:val="24"/>
              </w:rPr>
              <w:br/>
              <w:t>5.</w:t>
            </w:r>
            <w:r>
              <w:rPr>
                <w:rFonts w:ascii="仿宋" w:eastAsia="仿宋" w:hAnsi="仿宋" w:cs="宋体" w:hint="eastAsia"/>
                <w:color w:val="000000"/>
                <w:kern w:val="0"/>
                <w:sz w:val="24"/>
              </w:rPr>
              <w:t>支持成员管理，支持管理</w:t>
            </w:r>
            <w:r>
              <w:rPr>
                <w:rFonts w:ascii="仿宋" w:eastAsia="仿宋" w:hAnsi="仿宋" w:cs="宋体" w:hint="eastAsia"/>
                <w:color w:val="000000"/>
                <w:kern w:val="0"/>
                <w:sz w:val="24"/>
              </w:rPr>
              <w:t>员配置及修改老师、助教、学生等多种角色，老师视角不用退出账号可一键切换为学生视角。</w:t>
            </w:r>
            <w:r>
              <w:rPr>
                <w:rFonts w:ascii="仿宋" w:eastAsia="仿宋" w:hAnsi="仿宋" w:cs="宋体" w:hint="eastAsia"/>
                <w:color w:val="000000"/>
                <w:kern w:val="0"/>
                <w:sz w:val="24"/>
              </w:rPr>
              <w:br/>
              <w:t>6.</w:t>
            </w:r>
            <w:r>
              <w:rPr>
                <w:rFonts w:ascii="仿宋" w:eastAsia="仿宋" w:hAnsi="仿宋" w:cs="宋体" w:hint="eastAsia"/>
                <w:color w:val="000000"/>
                <w:kern w:val="0"/>
                <w:sz w:val="24"/>
              </w:rPr>
              <w:t>支持添加成员，可通过姓名及单位搜索添加课堂成员，可批量导入或导出学生信息。</w:t>
            </w:r>
            <w:r>
              <w:rPr>
                <w:rFonts w:ascii="仿宋" w:eastAsia="仿宋" w:hAnsi="仿宋" w:cs="宋体" w:hint="eastAsia"/>
                <w:color w:val="000000"/>
                <w:kern w:val="0"/>
                <w:sz w:val="24"/>
              </w:rPr>
              <w:br/>
              <w:t>7.</w:t>
            </w:r>
            <w:r>
              <w:rPr>
                <w:rFonts w:ascii="仿宋" w:eastAsia="仿宋" w:hAnsi="仿宋" w:cs="宋体" w:hint="eastAsia"/>
                <w:color w:val="000000"/>
                <w:kern w:val="0"/>
                <w:sz w:val="24"/>
              </w:rPr>
              <w:t>支持自主加入课堂，加入课堂即可选择教师、助教、学生等身份。</w:t>
            </w:r>
            <w:r>
              <w:rPr>
                <w:rFonts w:ascii="仿宋" w:eastAsia="仿宋" w:hAnsi="仿宋" w:cs="宋体" w:hint="eastAsia"/>
                <w:color w:val="000000"/>
                <w:kern w:val="0"/>
                <w:sz w:val="24"/>
              </w:rPr>
              <w:br/>
            </w:r>
            <w:r>
              <w:rPr>
                <w:rFonts w:ascii="仿宋" w:eastAsia="仿宋" w:hAnsi="仿宋" w:cs="宋体" w:hint="eastAsia"/>
                <w:color w:val="000000"/>
                <w:kern w:val="0"/>
                <w:sz w:val="24"/>
              </w:rPr>
              <w:t>二、作业管理</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支持实践任务以作业的形式发布到课堂，学生在课堂完成作业后，平台能够自动判分并生成学习过程报告。且支持对学生提交的实验报告进行查重。</w:t>
            </w:r>
            <w:r>
              <w:rPr>
                <w:rFonts w:ascii="仿宋" w:eastAsia="仿宋" w:hAnsi="仿宋" w:cs="宋体" w:hint="eastAsia"/>
                <w:color w:val="000000"/>
                <w:kern w:val="0"/>
                <w:sz w:val="24"/>
              </w:rPr>
              <w:t>(</w:t>
            </w:r>
            <w:r>
              <w:rPr>
                <w:rFonts w:ascii="仿宋" w:eastAsia="仿宋" w:hAnsi="仿宋" w:cs="宋体" w:hint="eastAsia"/>
                <w:color w:val="000000"/>
                <w:kern w:val="0"/>
                <w:sz w:val="24"/>
              </w:rPr>
              <w:t>根据疫情情况选择线上或现场演示</w:t>
            </w:r>
            <w:r>
              <w:rPr>
                <w:rFonts w:ascii="仿宋" w:eastAsia="仿宋" w:hAnsi="仿宋" w:cs="宋体" w:hint="eastAsia"/>
                <w:color w:val="000000"/>
                <w:kern w:val="0"/>
                <w:sz w:val="24"/>
              </w:rPr>
              <w:t>)</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支持多种作业模式，包括实训作业、普通作业、分组作业等。</w:t>
            </w:r>
            <w:r>
              <w:rPr>
                <w:rFonts w:ascii="仿宋" w:eastAsia="仿宋" w:hAnsi="仿宋" w:cs="宋体" w:hint="eastAsia"/>
                <w:color w:val="000000"/>
                <w:kern w:val="0"/>
                <w:sz w:val="24"/>
              </w:rPr>
              <w:br/>
              <w:t>3.</w:t>
            </w:r>
            <w:r>
              <w:rPr>
                <w:rFonts w:ascii="仿宋" w:eastAsia="仿宋" w:hAnsi="仿宋" w:cs="宋体" w:hint="eastAsia"/>
                <w:color w:val="000000"/>
                <w:kern w:val="0"/>
                <w:sz w:val="24"/>
              </w:rPr>
              <w:t>支持作业目录管理，可新增二级目录及自</w:t>
            </w:r>
            <w:r>
              <w:rPr>
                <w:rFonts w:ascii="仿宋" w:eastAsia="仿宋" w:hAnsi="仿宋" w:cs="宋体" w:hint="eastAsia"/>
                <w:color w:val="000000"/>
                <w:kern w:val="0"/>
                <w:sz w:val="24"/>
              </w:rPr>
              <w:t>定义目录名称，目录之间可拖拽排序。</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支持目录范围下的作业批量操作，包括批量发布、批量截止、批量删除、批量公开等。</w:t>
            </w:r>
            <w:r>
              <w:rPr>
                <w:rFonts w:ascii="仿宋" w:eastAsia="仿宋" w:hAnsi="仿宋" w:cs="宋体" w:hint="eastAsia"/>
                <w:color w:val="000000"/>
                <w:kern w:val="0"/>
                <w:sz w:val="24"/>
              </w:rPr>
              <w:br/>
            </w:r>
            <w:r>
              <w:rPr>
                <w:rFonts w:ascii="仿宋" w:eastAsia="仿宋" w:hAnsi="仿宋" w:cs="宋体" w:hint="eastAsia"/>
                <w:color w:val="000000"/>
                <w:kern w:val="0"/>
                <w:sz w:val="24"/>
              </w:rPr>
              <w:lastRenderedPageBreak/>
              <w:t>5.</w:t>
            </w:r>
            <w:r>
              <w:rPr>
                <w:rFonts w:ascii="仿宋" w:eastAsia="仿宋" w:hAnsi="仿宋" w:cs="宋体" w:hint="eastAsia"/>
                <w:color w:val="000000"/>
                <w:kern w:val="0"/>
                <w:sz w:val="24"/>
              </w:rPr>
              <w:t>支持作业排序，提供拖拽式及默认条件过滤两种排序规则。</w:t>
            </w:r>
            <w:r>
              <w:rPr>
                <w:rFonts w:ascii="仿宋" w:eastAsia="仿宋" w:hAnsi="仿宋" w:cs="宋体" w:hint="eastAsia"/>
                <w:color w:val="000000"/>
                <w:kern w:val="0"/>
                <w:sz w:val="24"/>
              </w:rPr>
              <w:br/>
              <w:t>6.</w:t>
            </w:r>
            <w:r>
              <w:rPr>
                <w:rFonts w:ascii="仿宋" w:eastAsia="仿宋" w:hAnsi="仿宋" w:cs="宋体" w:hint="eastAsia"/>
                <w:color w:val="000000"/>
                <w:kern w:val="0"/>
                <w:sz w:val="24"/>
              </w:rPr>
              <w:t>支持作业设置，支持立即发布、定时发布、作业补交、评阅、立即截止、成绩统计、成绩导出等功能。</w:t>
            </w:r>
            <w:r>
              <w:rPr>
                <w:rFonts w:ascii="仿宋" w:eastAsia="仿宋" w:hAnsi="仿宋" w:cs="宋体" w:hint="eastAsia"/>
                <w:color w:val="000000"/>
                <w:kern w:val="0"/>
                <w:sz w:val="24"/>
              </w:rPr>
              <w:br/>
              <w:t>7.</w:t>
            </w:r>
            <w:r>
              <w:rPr>
                <w:rFonts w:ascii="仿宋" w:eastAsia="仿宋" w:hAnsi="仿宋" w:cs="宋体" w:hint="eastAsia"/>
                <w:color w:val="000000"/>
                <w:kern w:val="0"/>
                <w:sz w:val="24"/>
              </w:rPr>
              <w:t>支持作业进度管理，可自定义学员作业提交、补交情况、剩余提交时间等。</w:t>
            </w:r>
            <w:r>
              <w:rPr>
                <w:rFonts w:ascii="仿宋" w:eastAsia="仿宋" w:hAnsi="仿宋" w:cs="宋体" w:hint="eastAsia"/>
                <w:color w:val="000000"/>
                <w:kern w:val="0"/>
                <w:sz w:val="24"/>
              </w:rPr>
              <w:br/>
              <w:t>8.</w:t>
            </w:r>
            <w:r>
              <w:rPr>
                <w:rFonts w:ascii="仿宋" w:eastAsia="仿宋" w:hAnsi="仿宋" w:cs="宋体" w:hint="eastAsia"/>
                <w:color w:val="000000"/>
                <w:kern w:val="0"/>
                <w:sz w:val="24"/>
              </w:rPr>
              <w:t>支持作业评阅管理，提供多种规则算分模式，如补交扣分、作业计分规则自定义、手动调分等。</w:t>
            </w:r>
            <w:r>
              <w:rPr>
                <w:rFonts w:ascii="仿宋" w:eastAsia="仿宋" w:hAnsi="仿宋" w:cs="宋体" w:hint="eastAsia"/>
                <w:color w:val="000000"/>
                <w:kern w:val="0"/>
                <w:sz w:val="24"/>
              </w:rPr>
              <w:br/>
              <w:t>9.</w:t>
            </w:r>
            <w:r>
              <w:rPr>
                <w:rFonts w:ascii="仿宋" w:eastAsia="仿宋" w:hAnsi="仿宋" w:cs="宋体" w:hint="eastAsia"/>
                <w:color w:val="000000"/>
                <w:kern w:val="0"/>
                <w:sz w:val="24"/>
              </w:rPr>
              <w:t>支持实训项目、实践课程以实训作业的形式发送至课堂开展实践教学。</w:t>
            </w:r>
            <w:r>
              <w:rPr>
                <w:rFonts w:ascii="仿宋" w:eastAsia="仿宋" w:hAnsi="仿宋" w:cs="宋体" w:hint="eastAsia"/>
                <w:color w:val="000000"/>
                <w:kern w:val="0"/>
                <w:sz w:val="24"/>
              </w:rPr>
              <w:br/>
              <w:t>10.</w:t>
            </w:r>
            <w:r>
              <w:rPr>
                <w:rFonts w:ascii="仿宋" w:eastAsia="仿宋" w:hAnsi="仿宋" w:cs="宋体" w:hint="eastAsia"/>
                <w:color w:val="000000"/>
                <w:kern w:val="0"/>
                <w:sz w:val="24"/>
              </w:rPr>
              <w:t>▲支</w:t>
            </w:r>
            <w:r>
              <w:rPr>
                <w:rFonts w:ascii="仿宋" w:eastAsia="仿宋" w:hAnsi="仿宋" w:cs="宋体" w:hint="eastAsia"/>
                <w:color w:val="000000"/>
                <w:kern w:val="0"/>
                <w:sz w:val="24"/>
              </w:rPr>
              <w:t>持实训作业自动判分功能，可自定义作业评分规则。</w:t>
            </w:r>
            <w:r>
              <w:rPr>
                <w:rFonts w:ascii="仿宋" w:eastAsia="仿宋" w:hAnsi="仿宋" w:cs="宋体" w:hint="eastAsia"/>
                <w:color w:val="000000"/>
                <w:kern w:val="0"/>
                <w:sz w:val="24"/>
              </w:rPr>
              <w:br/>
              <w:t>11.</w:t>
            </w:r>
            <w:r>
              <w:rPr>
                <w:rFonts w:ascii="仿宋" w:eastAsia="仿宋" w:hAnsi="仿宋" w:cs="宋体" w:hint="eastAsia"/>
                <w:color w:val="000000"/>
                <w:kern w:val="0"/>
                <w:sz w:val="24"/>
              </w:rPr>
              <w:t>支持实训作业的代码查重，能够通过</w:t>
            </w:r>
            <w:r>
              <w:rPr>
                <w:rFonts w:ascii="仿宋" w:eastAsia="仿宋" w:hAnsi="仿宋" w:cs="宋体" w:hint="eastAsia"/>
                <w:color w:val="000000"/>
                <w:kern w:val="0"/>
                <w:sz w:val="24"/>
              </w:rPr>
              <w:t>Diff</w:t>
            </w:r>
            <w:r>
              <w:rPr>
                <w:rFonts w:ascii="仿宋" w:eastAsia="仿宋" w:hAnsi="仿宋" w:cs="宋体" w:hint="eastAsia"/>
                <w:color w:val="000000"/>
                <w:kern w:val="0"/>
                <w:sz w:val="24"/>
              </w:rPr>
              <w:t>的形式高亮显示查重双方代码的差异性，并且查重算法能够忽略空行及变量名等基础内容，具备作弊可能性预测及手动调分功能。（需提供相关功能界面截图证明）</w:t>
            </w:r>
            <w:r>
              <w:rPr>
                <w:rFonts w:ascii="仿宋" w:eastAsia="仿宋" w:hAnsi="仿宋" w:cs="宋体" w:hint="eastAsia"/>
                <w:color w:val="000000"/>
                <w:kern w:val="0"/>
                <w:sz w:val="24"/>
              </w:rPr>
              <w:br/>
              <w:t>12.</w:t>
            </w:r>
            <w:r>
              <w:rPr>
                <w:rFonts w:ascii="仿宋" w:eastAsia="仿宋" w:hAnsi="仿宋" w:cs="宋体" w:hint="eastAsia"/>
                <w:color w:val="000000"/>
                <w:kern w:val="0"/>
                <w:sz w:val="24"/>
              </w:rPr>
              <w:t>支持使用考试题库中的试题自动或手动生成考试试卷。可设置试题类型、试题数量、试题分数、试题章节等条件。（需提供相关功能界面截图证明）</w:t>
            </w:r>
            <w:r>
              <w:rPr>
                <w:rFonts w:ascii="仿宋" w:eastAsia="仿宋" w:hAnsi="仿宋" w:cs="宋体" w:hint="eastAsia"/>
                <w:color w:val="000000"/>
                <w:kern w:val="0"/>
                <w:sz w:val="24"/>
              </w:rPr>
              <w:br/>
              <w:t>13.</w:t>
            </w:r>
            <w:r>
              <w:rPr>
                <w:rFonts w:ascii="仿宋" w:eastAsia="仿宋" w:hAnsi="仿宋" w:cs="宋体" w:hint="eastAsia"/>
                <w:color w:val="000000"/>
                <w:kern w:val="0"/>
                <w:sz w:val="24"/>
              </w:rPr>
              <w:t>支持作业打回重做及重新判分，为突发性不可控的异常情况提供灵活处理方法。</w:t>
            </w:r>
            <w:r>
              <w:rPr>
                <w:rFonts w:ascii="仿宋" w:eastAsia="仿宋" w:hAnsi="仿宋" w:cs="宋体" w:hint="eastAsia"/>
                <w:color w:val="000000"/>
                <w:kern w:val="0"/>
                <w:sz w:val="24"/>
              </w:rPr>
              <w:br/>
              <w:t>14.</w:t>
            </w:r>
            <w:r>
              <w:rPr>
                <w:rFonts w:ascii="仿宋" w:eastAsia="仿宋" w:hAnsi="仿宋" w:cs="宋体" w:hint="eastAsia"/>
                <w:color w:val="000000"/>
                <w:kern w:val="0"/>
                <w:sz w:val="24"/>
              </w:rPr>
              <w:t>支持自动生成实训报告，记录学员学习全过程，包括提交</w:t>
            </w:r>
            <w:r>
              <w:rPr>
                <w:rFonts w:ascii="仿宋" w:eastAsia="仿宋" w:hAnsi="仿宋" w:cs="宋体" w:hint="eastAsia"/>
                <w:color w:val="000000"/>
                <w:kern w:val="0"/>
                <w:sz w:val="24"/>
              </w:rPr>
              <w:t>次数、提交时间、资源消耗情况、代码变更过程等，老师可以在界面上直观查看学生代码的变更及评测情况。系统可以依据学生学习数据对学生的工作效率、能力进行综合评估，并以图表形式直观展示。</w:t>
            </w:r>
            <w:r>
              <w:rPr>
                <w:rFonts w:ascii="仿宋" w:eastAsia="仿宋" w:hAnsi="仿宋" w:cs="宋体" w:hint="eastAsia"/>
                <w:color w:val="000000"/>
                <w:kern w:val="0"/>
                <w:sz w:val="24"/>
              </w:rPr>
              <w:br/>
              <w:t>15.</w:t>
            </w:r>
            <w:r>
              <w:rPr>
                <w:rFonts w:ascii="仿宋" w:eastAsia="仿宋" w:hAnsi="仿宋" w:cs="宋体" w:hint="eastAsia"/>
                <w:color w:val="000000"/>
                <w:kern w:val="0"/>
                <w:sz w:val="24"/>
              </w:rPr>
              <w:t>支持为普通作业提供多种评阅模式，包括教师评阅、学生互评等，可以按照开启时间等属性定义评阅规则。</w:t>
            </w:r>
            <w:r>
              <w:rPr>
                <w:rFonts w:ascii="仿宋" w:eastAsia="仿宋" w:hAnsi="仿宋" w:cs="宋体" w:hint="eastAsia"/>
                <w:color w:val="000000"/>
                <w:kern w:val="0"/>
                <w:sz w:val="24"/>
              </w:rPr>
              <w:br/>
              <w:t>16.</w:t>
            </w:r>
            <w:r>
              <w:rPr>
                <w:rFonts w:ascii="仿宋" w:eastAsia="仿宋" w:hAnsi="仿宋" w:cs="宋体" w:hint="eastAsia"/>
                <w:color w:val="000000"/>
                <w:kern w:val="0"/>
                <w:sz w:val="24"/>
              </w:rPr>
              <w:t>普通作业评分支持按照不同角色评分配比情况或优先度来计算最终成绩。</w:t>
            </w:r>
            <w:r>
              <w:rPr>
                <w:rFonts w:ascii="仿宋" w:eastAsia="仿宋" w:hAnsi="仿宋" w:cs="宋体" w:hint="eastAsia"/>
                <w:color w:val="000000"/>
                <w:kern w:val="0"/>
                <w:sz w:val="24"/>
              </w:rPr>
              <w:br/>
              <w:t>17.</w:t>
            </w:r>
            <w:r>
              <w:rPr>
                <w:rFonts w:ascii="仿宋" w:eastAsia="仿宋" w:hAnsi="仿宋" w:cs="宋体" w:hint="eastAsia"/>
                <w:color w:val="000000"/>
                <w:kern w:val="0"/>
                <w:sz w:val="24"/>
              </w:rPr>
              <w:t>支持分组形式管理大作业，通过组内任务指派、协同开发等模式协作完成分组作业。</w:t>
            </w:r>
            <w:r>
              <w:rPr>
                <w:rFonts w:ascii="仿宋" w:eastAsia="仿宋" w:hAnsi="仿宋" w:cs="宋体" w:hint="eastAsia"/>
                <w:color w:val="000000"/>
                <w:kern w:val="0"/>
                <w:sz w:val="24"/>
              </w:rPr>
              <w:br/>
              <w:t>18.</w:t>
            </w:r>
            <w:r>
              <w:rPr>
                <w:rFonts w:ascii="仿宋" w:eastAsia="仿宋" w:hAnsi="仿宋" w:cs="宋体" w:hint="eastAsia"/>
                <w:color w:val="000000"/>
                <w:kern w:val="0"/>
                <w:sz w:val="24"/>
              </w:rPr>
              <w:t>▲支持教师和学生之间分享虚拟实验环境，可控制分享的虚拟实验环境的操作权</w:t>
            </w:r>
            <w:r>
              <w:rPr>
                <w:rFonts w:ascii="仿宋" w:eastAsia="仿宋" w:hAnsi="仿宋" w:cs="宋体" w:hint="eastAsia"/>
                <w:color w:val="000000"/>
                <w:kern w:val="0"/>
                <w:sz w:val="24"/>
              </w:rPr>
              <w:t>限，权限包括：自由设置、锁定和协同操作。教师拥有虚拟实验环境远程分享和远程控制开启及关闭的操作权限。</w:t>
            </w:r>
            <w:r>
              <w:rPr>
                <w:rFonts w:ascii="仿宋" w:eastAsia="仿宋" w:hAnsi="仿宋" w:cs="宋体" w:hint="eastAsia"/>
                <w:color w:val="000000"/>
                <w:kern w:val="0"/>
                <w:sz w:val="24"/>
              </w:rPr>
              <w:br/>
            </w:r>
            <w:r>
              <w:rPr>
                <w:rFonts w:ascii="仿宋" w:eastAsia="仿宋" w:hAnsi="仿宋" w:cs="宋体" w:hint="eastAsia"/>
                <w:color w:val="000000"/>
                <w:kern w:val="0"/>
                <w:sz w:val="24"/>
              </w:rPr>
              <w:t>三、问卷管理</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支持创建问卷，支持自主创建、引用资源库模板等创建方式，可自定义问卷主题，在线预览问卷内容。</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支持创建多种题型，包括主观题、单选题、多选题等不少于</w:t>
            </w:r>
            <w:r>
              <w:rPr>
                <w:rFonts w:ascii="仿宋" w:eastAsia="仿宋" w:hAnsi="仿宋" w:cs="宋体" w:hint="eastAsia"/>
                <w:color w:val="000000"/>
                <w:kern w:val="0"/>
                <w:sz w:val="24"/>
              </w:rPr>
              <w:t>3</w:t>
            </w:r>
            <w:r>
              <w:rPr>
                <w:rFonts w:ascii="仿宋" w:eastAsia="仿宋" w:hAnsi="仿宋" w:cs="宋体" w:hint="eastAsia"/>
                <w:color w:val="000000"/>
                <w:kern w:val="0"/>
                <w:sz w:val="24"/>
              </w:rPr>
              <w:t>种题型，可自定义排序、设置是否为必答项。</w:t>
            </w:r>
            <w:r>
              <w:rPr>
                <w:rFonts w:ascii="仿宋" w:eastAsia="仿宋" w:hAnsi="仿宋" w:cs="宋体" w:hint="eastAsia"/>
                <w:color w:val="000000"/>
                <w:kern w:val="0"/>
                <w:sz w:val="24"/>
              </w:rPr>
              <w:br/>
              <w:t>3.</w:t>
            </w:r>
            <w:r>
              <w:rPr>
                <w:rFonts w:ascii="仿宋" w:eastAsia="仿宋" w:hAnsi="仿宋" w:cs="宋体" w:hint="eastAsia"/>
                <w:color w:val="000000"/>
                <w:kern w:val="0"/>
                <w:sz w:val="24"/>
              </w:rPr>
              <w:t>支持显示问卷答题列表，可按答题状态、分班情况、提交时间、学号等方式排序。</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支持线上编程试题。教师和学生可查看试题提交情况，支持计时功能，考试到时自动提交试卷，系统可自动对试卷进行计分。</w:t>
            </w:r>
            <w:r>
              <w:rPr>
                <w:rFonts w:ascii="仿宋" w:eastAsia="仿宋" w:hAnsi="仿宋" w:cs="宋体" w:hint="eastAsia"/>
                <w:color w:val="000000"/>
                <w:kern w:val="0"/>
                <w:sz w:val="24"/>
              </w:rPr>
              <w:br/>
              <w:t>5.</w:t>
            </w:r>
            <w:r>
              <w:rPr>
                <w:rFonts w:ascii="仿宋" w:eastAsia="仿宋" w:hAnsi="仿宋" w:cs="宋体" w:hint="eastAsia"/>
                <w:color w:val="000000"/>
                <w:kern w:val="0"/>
                <w:sz w:val="24"/>
              </w:rPr>
              <w:t>支</w:t>
            </w:r>
            <w:r>
              <w:rPr>
                <w:rFonts w:ascii="仿宋" w:eastAsia="仿宋" w:hAnsi="仿宋" w:cs="宋体" w:hint="eastAsia"/>
                <w:color w:val="000000"/>
                <w:kern w:val="0"/>
                <w:sz w:val="24"/>
              </w:rPr>
              <w:t>持考试题库管理功能，题库中的题型至少支持：选择题、填空题、判断题、简答题、编程实验题。</w:t>
            </w:r>
            <w:r>
              <w:rPr>
                <w:rFonts w:ascii="仿宋" w:eastAsia="仿宋" w:hAnsi="仿宋" w:cs="宋体" w:hint="eastAsia"/>
                <w:color w:val="000000"/>
                <w:kern w:val="0"/>
                <w:sz w:val="24"/>
              </w:rPr>
              <w:br/>
              <w:t>6.</w:t>
            </w:r>
            <w:r>
              <w:rPr>
                <w:rFonts w:ascii="仿宋" w:eastAsia="仿宋" w:hAnsi="仿宋" w:cs="宋体" w:hint="eastAsia"/>
                <w:color w:val="000000"/>
                <w:kern w:val="0"/>
                <w:sz w:val="24"/>
              </w:rPr>
              <w:t>支持回收数据，可实时展示每个问题的有效填写数量并在线统计提交数据，支持导出统计结果。</w:t>
            </w:r>
            <w:r>
              <w:rPr>
                <w:rFonts w:ascii="仿宋" w:eastAsia="仿宋" w:hAnsi="仿宋" w:cs="宋体" w:hint="eastAsia"/>
                <w:color w:val="000000"/>
                <w:kern w:val="0"/>
                <w:sz w:val="24"/>
              </w:rPr>
              <w:br/>
            </w:r>
            <w:r>
              <w:rPr>
                <w:rFonts w:ascii="仿宋" w:eastAsia="仿宋" w:hAnsi="仿宋" w:cs="宋体" w:hint="eastAsia"/>
                <w:color w:val="000000"/>
                <w:kern w:val="0"/>
                <w:sz w:val="24"/>
              </w:rPr>
              <w:lastRenderedPageBreak/>
              <w:t>四、资源管理</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支持上传教学资源，支持</w:t>
            </w:r>
            <w:r>
              <w:rPr>
                <w:rFonts w:ascii="仿宋" w:eastAsia="仿宋" w:hAnsi="仿宋" w:cs="宋体" w:hint="eastAsia"/>
                <w:color w:val="000000"/>
                <w:kern w:val="0"/>
                <w:sz w:val="24"/>
              </w:rPr>
              <w:t>Word</w:t>
            </w:r>
            <w:r>
              <w:rPr>
                <w:rFonts w:ascii="仿宋" w:eastAsia="仿宋" w:hAnsi="仿宋" w:cs="宋体" w:hint="eastAsia"/>
                <w:color w:val="000000"/>
                <w:kern w:val="0"/>
                <w:sz w:val="24"/>
              </w:rPr>
              <w:t>、</w:t>
            </w:r>
            <w:r>
              <w:rPr>
                <w:rFonts w:ascii="仿宋" w:eastAsia="仿宋" w:hAnsi="仿宋" w:cs="宋体" w:hint="eastAsia"/>
                <w:color w:val="000000"/>
                <w:kern w:val="0"/>
                <w:sz w:val="24"/>
              </w:rPr>
              <w:t>Excel</w:t>
            </w:r>
            <w:r>
              <w:rPr>
                <w:rFonts w:ascii="仿宋" w:eastAsia="仿宋" w:hAnsi="仿宋" w:cs="宋体" w:hint="eastAsia"/>
                <w:color w:val="000000"/>
                <w:kern w:val="0"/>
                <w:sz w:val="24"/>
              </w:rPr>
              <w:t>、</w:t>
            </w:r>
            <w:r>
              <w:rPr>
                <w:rFonts w:ascii="仿宋" w:eastAsia="仿宋" w:hAnsi="仿宋" w:cs="宋体" w:hint="eastAsia"/>
                <w:color w:val="000000"/>
                <w:kern w:val="0"/>
                <w:sz w:val="24"/>
              </w:rPr>
              <w:t>PPT</w:t>
            </w:r>
            <w:r>
              <w:rPr>
                <w:rFonts w:ascii="仿宋" w:eastAsia="仿宋" w:hAnsi="仿宋" w:cs="宋体" w:hint="eastAsia"/>
                <w:color w:val="000000"/>
                <w:kern w:val="0"/>
                <w:sz w:val="24"/>
              </w:rPr>
              <w:t>、</w:t>
            </w:r>
            <w:r>
              <w:rPr>
                <w:rFonts w:ascii="仿宋" w:eastAsia="仿宋" w:hAnsi="仿宋" w:cs="宋体" w:hint="eastAsia"/>
                <w:color w:val="000000"/>
                <w:kern w:val="0"/>
                <w:sz w:val="24"/>
              </w:rPr>
              <w:t>PDF</w:t>
            </w:r>
            <w:r>
              <w:rPr>
                <w:rFonts w:ascii="仿宋" w:eastAsia="仿宋" w:hAnsi="仿宋" w:cs="宋体" w:hint="eastAsia"/>
                <w:color w:val="000000"/>
                <w:kern w:val="0"/>
                <w:sz w:val="24"/>
              </w:rPr>
              <w:t>、图片、压缩文件等文件格式，支持资源多版本管理。</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支持教学资源选用，可选用以往上传资源或者从公共资源库挑选。</w:t>
            </w:r>
            <w:r>
              <w:rPr>
                <w:rFonts w:ascii="仿宋" w:eastAsia="仿宋" w:hAnsi="仿宋" w:cs="宋体" w:hint="eastAsia"/>
                <w:color w:val="000000"/>
                <w:kern w:val="0"/>
                <w:sz w:val="24"/>
              </w:rPr>
              <w:br/>
              <w:t>3.</w:t>
            </w:r>
            <w:r>
              <w:rPr>
                <w:rFonts w:ascii="仿宋" w:eastAsia="仿宋" w:hAnsi="仿宋" w:cs="宋体" w:hint="eastAsia"/>
                <w:color w:val="000000"/>
                <w:kern w:val="0"/>
                <w:sz w:val="24"/>
              </w:rPr>
              <w:t>教师可批量导入试题，试题需支持图片和复杂数据公式，试题至少需支持</w:t>
            </w:r>
            <w:r>
              <w:rPr>
                <w:rFonts w:ascii="仿宋" w:eastAsia="仿宋" w:hAnsi="仿宋" w:cs="宋体" w:hint="eastAsia"/>
                <w:color w:val="000000"/>
                <w:kern w:val="0"/>
                <w:sz w:val="24"/>
              </w:rPr>
              <w:t>MarkDown</w:t>
            </w:r>
            <w:r>
              <w:rPr>
                <w:rFonts w:ascii="仿宋" w:eastAsia="仿宋" w:hAnsi="仿宋" w:cs="宋体" w:hint="eastAsia"/>
                <w:color w:val="000000"/>
                <w:kern w:val="0"/>
                <w:sz w:val="24"/>
              </w:rPr>
              <w:t>格式和</w:t>
            </w:r>
            <w:r>
              <w:rPr>
                <w:rFonts w:ascii="仿宋" w:eastAsia="仿宋" w:hAnsi="仿宋" w:cs="宋体" w:hint="eastAsia"/>
                <w:color w:val="000000"/>
                <w:kern w:val="0"/>
                <w:sz w:val="24"/>
              </w:rPr>
              <w:t>Excel</w:t>
            </w:r>
            <w:r>
              <w:rPr>
                <w:rFonts w:ascii="仿宋" w:eastAsia="仿宋" w:hAnsi="仿宋" w:cs="宋体" w:hint="eastAsia"/>
                <w:color w:val="000000"/>
                <w:kern w:val="0"/>
                <w:sz w:val="24"/>
              </w:rPr>
              <w:t>格式。</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支持多种教学资源发布方式，包括立</w:t>
            </w:r>
            <w:r>
              <w:rPr>
                <w:rFonts w:ascii="仿宋" w:eastAsia="仿宋" w:hAnsi="仿宋" w:cs="宋体" w:hint="eastAsia"/>
                <w:color w:val="000000"/>
                <w:kern w:val="0"/>
                <w:sz w:val="24"/>
              </w:rPr>
              <w:t>即发布、延期发布。</w:t>
            </w:r>
            <w:r>
              <w:rPr>
                <w:rFonts w:ascii="仿宋" w:eastAsia="仿宋" w:hAnsi="仿宋" w:cs="宋体" w:hint="eastAsia"/>
                <w:color w:val="000000"/>
                <w:kern w:val="0"/>
                <w:sz w:val="24"/>
              </w:rPr>
              <w:br/>
              <w:t>5.</w:t>
            </w:r>
            <w:r>
              <w:rPr>
                <w:rFonts w:ascii="仿宋" w:eastAsia="仿宋" w:hAnsi="仿宋" w:cs="宋体" w:hint="eastAsia"/>
                <w:color w:val="000000"/>
                <w:kern w:val="0"/>
                <w:sz w:val="24"/>
              </w:rPr>
              <w:t>支持设置教学资源基本信息，包括资源描述、公开情况等信息。</w:t>
            </w:r>
            <w:r>
              <w:rPr>
                <w:rFonts w:ascii="仿宋" w:eastAsia="仿宋" w:hAnsi="仿宋" w:cs="宋体" w:hint="eastAsia"/>
                <w:color w:val="000000"/>
                <w:kern w:val="0"/>
                <w:sz w:val="24"/>
              </w:rPr>
              <w:br/>
              <w:t>6.</w:t>
            </w:r>
            <w:r>
              <w:rPr>
                <w:rFonts w:ascii="仿宋" w:eastAsia="仿宋" w:hAnsi="仿宋" w:cs="宋体" w:hint="eastAsia"/>
                <w:color w:val="000000"/>
                <w:kern w:val="0"/>
                <w:sz w:val="24"/>
              </w:rPr>
              <w:t>支持教学资源目录管理，可设置多级目录，支持目录自主拖拽排序。</w:t>
            </w:r>
            <w:r>
              <w:rPr>
                <w:rFonts w:ascii="仿宋" w:eastAsia="仿宋" w:hAnsi="仿宋" w:cs="宋体" w:hint="eastAsia"/>
                <w:color w:val="000000"/>
                <w:kern w:val="0"/>
                <w:sz w:val="24"/>
              </w:rPr>
              <w:br/>
              <w:t>7.</w:t>
            </w:r>
            <w:r>
              <w:rPr>
                <w:rFonts w:ascii="仿宋" w:eastAsia="仿宋" w:hAnsi="仿宋" w:cs="宋体" w:hint="eastAsia"/>
                <w:color w:val="000000"/>
                <w:kern w:val="0"/>
                <w:sz w:val="24"/>
              </w:rPr>
              <w:t>支持支持剪切板功能，支持复制客户端实验手册中的中英文字在虚拟机中进行粘贴。教师可以控制学生端是否可以使用剪切板功能。</w:t>
            </w:r>
            <w:r>
              <w:rPr>
                <w:rFonts w:ascii="仿宋" w:eastAsia="仿宋" w:hAnsi="仿宋" w:cs="宋体" w:hint="eastAsia"/>
                <w:color w:val="000000"/>
                <w:kern w:val="0"/>
                <w:sz w:val="24"/>
              </w:rPr>
              <w:br/>
              <w:t>8.</w:t>
            </w:r>
            <w:r>
              <w:rPr>
                <w:rFonts w:ascii="仿宋" w:eastAsia="仿宋" w:hAnsi="仿宋" w:cs="宋体" w:hint="eastAsia"/>
                <w:color w:val="000000"/>
                <w:kern w:val="0"/>
                <w:sz w:val="24"/>
              </w:rPr>
              <w:t>支持教学资源排序，支持按照创建时间、发布时间等方式排序。</w:t>
            </w:r>
            <w:r>
              <w:rPr>
                <w:rFonts w:ascii="仿宋" w:eastAsia="仿宋" w:hAnsi="仿宋" w:cs="宋体" w:hint="eastAsia"/>
                <w:color w:val="000000"/>
                <w:kern w:val="0"/>
                <w:sz w:val="24"/>
              </w:rPr>
              <w:br/>
              <w:t>9.</w:t>
            </w:r>
            <w:r>
              <w:rPr>
                <w:rFonts w:ascii="仿宋" w:eastAsia="仿宋" w:hAnsi="仿宋" w:cs="宋体" w:hint="eastAsia"/>
                <w:color w:val="000000"/>
                <w:kern w:val="0"/>
                <w:sz w:val="24"/>
              </w:rPr>
              <w:t>支持在线预览并下载资源，包括</w:t>
            </w:r>
            <w:r>
              <w:rPr>
                <w:rFonts w:ascii="仿宋" w:eastAsia="仿宋" w:hAnsi="仿宋" w:cs="宋体" w:hint="eastAsia"/>
                <w:color w:val="000000"/>
                <w:kern w:val="0"/>
                <w:sz w:val="24"/>
              </w:rPr>
              <w:t>Word</w:t>
            </w:r>
            <w:r>
              <w:rPr>
                <w:rFonts w:ascii="仿宋" w:eastAsia="仿宋" w:hAnsi="仿宋" w:cs="宋体" w:hint="eastAsia"/>
                <w:color w:val="000000"/>
                <w:kern w:val="0"/>
                <w:sz w:val="24"/>
              </w:rPr>
              <w:t>、</w:t>
            </w:r>
            <w:r>
              <w:rPr>
                <w:rFonts w:ascii="仿宋" w:eastAsia="仿宋" w:hAnsi="仿宋" w:cs="宋体" w:hint="eastAsia"/>
                <w:color w:val="000000"/>
                <w:kern w:val="0"/>
                <w:sz w:val="24"/>
              </w:rPr>
              <w:t>Excel</w:t>
            </w:r>
            <w:r>
              <w:rPr>
                <w:rFonts w:ascii="仿宋" w:eastAsia="仿宋" w:hAnsi="仿宋" w:cs="宋体" w:hint="eastAsia"/>
                <w:color w:val="000000"/>
                <w:kern w:val="0"/>
                <w:sz w:val="24"/>
              </w:rPr>
              <w:t>、</w:t>
            </w:r>
            <w:r>
              <w:rPr>
                <w:rFonts w:ascii="仿宋" w:eastAsia="仿宋" w:hAnsi="仿宋" w:cs="宋体" w:hint="eastAsia"/>
                <w:color w:val="000000"/>
                <w:kern w:val="0"/>
                <w:sz w:val="24"/>
              </w:rPr>
              <w:t>PPT</w:t>
            </w:r>
            <w:r>
              <w:rPr>
                <w:rFonts w:ascii="仿宋" w:eastAsia="仿宋" w:hAnsi="仿宋" w:cs="宋体" w:hint="eastAsia"/>
                <w:color w:val="000000"/>
                <w:kern w:val="0"/>
                <w:sz w:val="24"/>
              </w:rPr>
              <w:t>、</w:t>
            </w:r>
            <w:r>
              <w:rPr>
                <w:rFonts w:ascii="仿宋" w:eastAsia="仿宋" w:hAnsi="仿宋" w:cs="宋体" w:hint="eastAsia"/>
                <w:color w:val="000000"/>
                <w:kern w:val="0"/>
                <w:sz w:val="24"/>
              </w:rPr>
              <w:t>PDF</w:t>
            </w:r>
            <w:r>
              <w:rPr>
                <w:rFonts w:ascii="仿宋" w:eastAsia="仿宋" w:hAnsi="仿宋" w:cs="宋体" w:hint="eastAsia"/>
                <w:color w:val="000000"/>
                <w:kern w:val="0"/>
                <w:sz w:val="24"/>
              </w:rPr>
              <w:t>等文件格式。</w:t>
            </w:r>
            <w:r>
              <w:rPr>
                <w:rFonts w:ascii="仿宋" w:eastAsia="仿宋" w:hAnsi="仿宋" w:cs="宋体" w:hint="eastAsia"/>
                <w:color w:val="000000"/>
                <w:kern w:val="0"/>
                <w:sz w:val="24"/>
              </w:rPr>
              <w:br/>
              <w:t>10.</w:t>
            </w:r>
            <w:r>
              <w:rPr>
                <w:rFonts w:ascii="仿宋" w:eastAsia="仿宋" w:hAnsi="仿宋" w:cs="宋体" w:hint="eastAsia"/>
                <w:color w:val="000000"/>
                <w:kern w:val="0"/>
                <w:sz w:val="24"/>
              </w:rPr>
              <w:t>支持资源权限管理，教师和助教可对课堂所有资源进行管理，学生仅支持管理个人资源。</w:t>
            </w:r>
            <w:r>
              <w:rPr>
                <w:rFonts w:ascii="仿宋" w:eastAsia="仿宋" w:hAnsi="仿宋" w:cs="宋体" w:hint="eastAsia"/>
                <w:color w:val="000000"/>
                <w:kern w:val="0"/>
                <w:sz w:val="24"/>
              </w:rPr>
              <w:br/>
            </w:r>
            <w:r>
              <w:rPr>
                <w:rFonts w:ascii="仿宋" w:eastAsia="仿宋" w:hAnsi="仿宋" w:cs="宋体" w:hint="eastAsia"/>
                <w:color w:val="000000"/>
                <w:kern w:val="0"/>
                <w:sz w:val="24"/>
              </w:rPr>
              <w:t>五、论坛管理</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支持在线发布帖子，帖子内容可插入列表、图片、表格、文件、</w:t>
            </w:r>
            <w:r>
              <w:rPr>
                <w:rFonts w:ascii="仿宋" w:eastAsia="仿宋" w:hAnsi="仿宋" w:cs="宋体" w:hint="eastAsia"/>
                <w:color w:val="000000"/>
                <w:kern w:val="0"/>
                <w:sz w:val="24"/>
              </w:rPr>
              <w:t>Latex</w:t>
            </w:r>
            <w:r>
              <w:rPr>
                <w:rFonts w:ascii="仿宋" w:eastAsia="仿宋" w:hAnsi="仿宋" w:cs="宋体" w:hint="eastAsia"/>
                <w:color w:val="000000"/>
                <w:kern w:val="0"/>
                <w:sz w:val="24"/>
              </w:rPr>
              <w:t>公式等格式。</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支持帖子互动，支持点赞、回复帖子，动态实时刷新评论等。</w:t>
            </w:r>
            <w:r>
              <w:rPr>
                <w:rFonts w:ascii="仿宋" w:eastAsia="仿宋" w:hAnsi="仿宋" w:cs="宋体" w:hint="eastAsia"/>
                <w:color w:val="000000"/>
                <w:kern w:val="0"/>
                <w:sz w:val="24"/>
              </w:rPr>
              <w:br/>
              <w:t>3.</w:t>
            </w:r>
            <w:r>
              <w:rPr>
                <w:rFonts w:ascii="仿宋" w:eastAsia="仿宋" w:hAnsi="仿宋" w:cs="宋体" w:hint="eastAsia"/>
                <w:color w:val="000000"/>
                <w:kern w:val="0"/>
                <w:sz w:val="24"/>
              </w:rPr>
              <w:t>支持教师和学生可进行提问与解答。</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支持教师可对有问题的提问或学生进行禁言处理，可开启或关闭某门课程的提供与解答论坛。</w:t>
            </w:r>
            <w:r>
              <w:rPr>
                <w:rFonts w:ascii="仿宋" w:eastAsia="仿宋" w:hAnsi="仿宋" w:cs="宋体" w:hint="eastAsia"/>
                <w:color w:val="000000"/>
                <w:kern w:val="0"/>
                <w:sz w:val="24"/>
              </w:rPr>
              <w:br/>
              <w:t>5.</w:t>
            </w:r>
            <w:r>
              <w:rPr>
                <w:rFonts w:ascii="仿宋" w:eastAsia="仿宋" w:hAnsi="仿宋" w:cs="宋体" w:hint="eastAsia"/>
                <w:color w:val="000000"/>
                <w:kern w:val="0"/>
                <w:sz w:val="24"/>
              </w:rPr>
              <w:t>支持帖子发送，将已发布的帖子发送至指定课堂。</w:t>
            </w:r>
            <w:r>
              <w:rPr>
                <w:rFonts w:ascii="仿宋" w:eastAsia="仿宋" w:hAnsi="仿宋" w:cs="宋体" w:hint="eastAsia"/>
                <w:color w:val="000000"/>
                <w:kern w:val="0"/>
                <w:sz w:val="24"/>
              </w:rPr>
              <w:br/>
            </w:r>
            <w:r>
              <w:rPr>
                <w:rFonts w:ascii="仿宋" w:eastAsia="仿宋" w:hAnsi="仿宋" w:cs="宋体" w:hint="eastAsia"/>
                <w:color w:val="000000"/>
                <w:kern w:val="0"/>
                <w:sz w:val="24"/>
              </w:rPr>
              <w:t>六、分班管理</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支持创建分班，可按照院系、专业、方向建立不同班级，支持批量导入每班学生信息。</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支持按班级进行学生教学管理，支持</w:t>
            </w:r>
            <w:r>
              <w:rPr>
                <w:rFonts w:ascii="仿宋" w:eastAsia="仿宋" w:hAnsi="仿宋" w:cs="宋体" w:hint="eastAsia"/>
                <w:color w:val="000000"/>
                <w:kern w:val="0"/>
                <w:sz w:val="24"/>
              </w:rPr>
              <w:t>Excel</w:t>
            </w:r>
            <w:r>
              <w:rPr>
                <w:rFonts w:ascii="仿宋" w:eastAsia="仿宋" w:hAnsi="仿宋" w:cs="宋体" w:hint="eastAsia"/>
                <w:color w:val="000000"/>
                <w:kern w:val="0"/>
                <w:sz w:val="24"/>
              </w:rPr>
              <w:t>格式批量导入学生信息和从历史班级中直接导入学生信</w:t>
            </w:r>
            <w:r>
              <w:rPr>
                <w:rFonts w:ascii="仿宋" w:eastAsia="仿宋" w:hAnsi="仿宋" w:cs="宋体" w:hint="eastAsia"/>
                <w:color w:val="000000"/>
                <w:kern w:val="0"/>
                <w:sz w:val="24"/>
              </w:rPr>
              <w:t>息。</w:t>
            </w:r>
            <w:r>
              <w:rPr>
                <w:rFonts w:ascii="仿宋" w:eastAsia="仿宋" w:hAnsi="仿宋" w:cs="宋体" w:hint="eastAsia"/>
                <w:color w:val="000000"/>
                <w:kern w:val="0"/>
                <w:sz w:val="24"/>
              </w:rPr>
              <w:br/>
              <w:t>3.</w:t>
            </w:r>
            <w:r>
              <w:rPr>
                <w:rFonts w:ascii="仿宋" w:eastAsia="仿宋" w:hAnsi="仿宋" w:cs="宋体" w:hint="eastAsia"/>
                <w:color w:val="000000"/>
                <w:kern w:val="0"/>
                <w:sz w:val="24"/>
              </w:rPr>
              <w:t>支持分班信息的导出，包括课堂信息、活跃度、总成绩，支持展示历史导出记录。</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支持支持一门课程由多名教师进行授课。系统支持班级助教功能，并对助教基本信息及授课权限进行管理。</w:t>
            </w:r>
            <w:r>
              <w:rPr>
                <w:rFonts w:ascii="仿宋" w:eastAsia="仿宋" w:hAnsi="仿宋" w:cs="宋体" w:hint="eastAsia"/>
                <w:color w:val="000000"/>
                <w:kern w:val="0"/>
                <w:sz w:val="24"/>
              </w:rPr>
              <w:br/>
            </w:r>
            <w:r>
              <w:rPr>
                <w:rFonts w:ascii="仿宋" w:eastAsia="仿宋" w:hAnsi="仿宋" w:cs="宋体" w:hint="eastAsia"/>
                <w:color w:val="000000"/>
                <w:kern w:val="0"/>
                <w:sz w:val="24"/>
              </w:rPr>
              <w:t>七、签到管理</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支持签到功能，可指定签到班级、自定义签到日期、开始时间、结束时间等。</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支持教师一键发出签到通知时，学生端自动收到签到通知，学生需完成签到。教师可对未签到学生进行统计，系统需支持手</w:t>
            </w:r>
            <w:r>
              <w:rPr>
                <w:rFonts w:ascii="仿宋" w:eastAsia="仿宋" w:hAnsi="仿宋" w:cs="宋体" w:hint="eastAsia"/>
                <w:color w:val="000000"/>
                <w:kern w:val="0"/>
                <w:sz w:val="24"/>
              </w:rPr>
              <w:lastRenderedPageBreak/>
              <w:t>机微信程序打卡。</w:t>
            </w:r>
            <w:r>
              <w:rPr>
                <w:rFonts w:ascii="仿宋" w:eastAsia="仿宋" w:hAnsi="仿宋" w:cs="宋体" w:hint="eastAsia"/>
                <w:color w:val="000000"/>
                <w:kern w:val="0"/>
                <w:sz w:val="24"/>
              </w:rPr>
              <w:br/>
              <w:t>3.</w:t>
            </w:r>
            <w:r>
              <w:rPr>
                <w:rFonts w:ascii="仿宋" w:eastAsia="仿宋" w:hAnsi="仿宋" w:cs="宋体" w:hint="eastAsia"/>
                <w:color w:val="000000"/>
                <w:kern w:val="0"/>
                <w:sz w:val="24"/>
              </w:rPr>
              <w:t>支持老师查看签到记录，可按班级、签到状态筛选数据，因特殊情况无法完成签到老师可对签到结果进行调整。</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w:t>
            </w:r>
            <w:r>
              <w:rPr>
                <w:rFonts w:ascii="仿宋" w:eastAsia="仿宋" w:hAnsi="仿宋" w:cs="宋体" w:hint="eastAsia"/>
                <w:color w:val="000000"/>
                <w:kern w:val="0"/>
                <w:sz w:val="24"/>
              </w:rPr>
              <w:t>持签到数据统计，系统自动按分班统计签到结果。</w:t>
            </w:r>
            <w:r>
              <w:rPr>
                <w:rFonts w:ascii="仿宋" w:eastAsia="仿宋" w:hAnsi="仿宋" w:cs="宋体" w:hint="eastAsia"/>
                <w:color w:val="000000"/>
                <w:kern w:val="0"/>
                <w:sz w:val="24"/>
              </w:rPr>
              <w:br/>
            </w:r>
            <w:r>
              <w:rPr>
                <w:rFonts w:ascii="仿宋" w:eastAsia="仿宋" w:hAnsi="仿宋" w:cs="宋体" w:hint="eastAsia"/>
                <w:color w:val="000000"/>
                <w:kern w:val="0"/>
                <w:sz w:val="24"/>
              </w:rPr>
              <w:t>八、视频直播</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支持理论是实验课程视频上传功能，支持视频上传完后预览播放。</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2.</w:t>
            </w:r>
            <w:r>
              <w:rPr>
                <w:rFonts w:ascii="仿宋" w:eastAsia="仿宋" w:hAnsi="仿宋" w:cs="宋体" w:hint="eastAsia"/>
                <w:color w:val="000000"/>
                <w:kern w:val="0"/>
                <w:sz w:val="24"/>
              </w:rPr>
              <w:t>支持视频资源资源管理，视频上传完后自动将视频加入学习资源库，可同时给课程下所有学生共享，教师可控制视频在实验环境及学习资源库</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下的视频展示及隐藏。</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hint="eastAsia"/>
                <w:color w:val="000000"/>
                <w:kern w:val="0"/>
                <w:sz w:val="24"/>
              </w:rPr>
              <w:t>视频倍速功能，可支持视频的倍速播放，支持在实验环境中视频，浮起、移动、拖拽功能更，方便学生兼顾视频观看与实验学习。</w:t>
            </w:r>
          </w:p>
          <w:p w:rsidR="00833B91" w:rsidRDefault="0030698A">
            <w:pPr>
              <w:widowControl/>
              <w:rPr>
                <w:rFonts w:ascii="仿宋" w:eastAsia="仿宋" w:hAnsi="仿宋" w:cs="宋体"/>
                <w:color w:val="000000"/>
                <w:kern w:val="0"/>
                <w:sz w:val="24"/>
              </w:rPr>
            </w:pPr>
            <w:r>
              <w:rPr>
                <w:rFonts w:ascii="仿宋" w:eastAsia="仿宋" w:hAnsi="仿宋" w:cs="宋体" w:hint="eastAsia"/>
                <w:color w:val="000000"/>
                <w:kern w:val="0"/>
                <w:sz w:val="24"/>
              </w:rPr>
              <w:t>4.</w:t>
            </w:r>
            <w:r>
              <w:rPr>
                <w:rFonts w:ascii="仿宋" w:eastAsia="仿宋" w:hAnsi="仿宋" w:cs="宋体" w:hint="eastAsia"/>
                <w:color w:val="000000"/>
                <w:kern w:val="0"/>
                <w:sz w:val="24"/>
              </w:rPr>
              <w:t>支持统计视频播放数据，包括理论课视频播放时长及实验课播放时长。</w:t>
            </w:r>
            <w:r>
              <w:rPr>
                <w:rFonts w:ascii="仿宋" w:eastAsia="仿宋" w:hAnsi="仿宋" w:cs="宋体" w:hint="eastAsia"/>
                <w:color w:val="000000"/>
                <w:kern w:val="0"/>
                <w:sz w:val="24"/>
              </w:rPr>
              <w:br/>
            </w:r>
            <w:r>
              <w:rPr>
                <w:rFonts w:ascii="仿宋" w:eastAsia="仿宋" w:hAnsi="仿宋" w:cs="宋体" w:hint="eastAsia"/>
                <w:color w:val="000000"/>
                <w:kern w:val="0"/>
                <w:sz w:val="24"/>
              </w:rPr>
              <w:t>九、报表统计</w:t>
            </w:r>
            <w:r>
              <w:rPr>
                <w:rFonts w:ascii="仿宋" w:eastAsia="仿宋" w:hAnsi="仿宋" w:cs="宋体" w:hint="eastAsia"/>
                <w:color w:val="000000"/>
                <w:kern w:val="0"/>
                <w:sz w:val="24"/>
              </w:rPr>
              <w:br/>
              <w:t>1.</w:t>
            </w:r>
            <w:r>
              <w:rPr>
                <w:rFonts w:ascii="仿宋" w:eastAsia="仿宋" w:hAnsi="仿宋" w:cs="宋体" w:hint="eastAsia"/>
                <w:color w:val="000000"/>
                <w:kern w:val="0"/>
                <w:sz w:val="24"/>
              </w:rPr>
              <w:t>支持课堂教学数据细粒度的统计分</w:t>
            </w:r>
            <w:r>
              <w:rPr>
                <w:rFonts w:ascii="仿宋" w:eastAsia="仿宋" w:hAnsi="仿宋" w:cs="宋体" w:hint="eastAsia"/>
                <w:color w:val="000000"/>
                <w:kern w:val="0"/>
                <w:sz w:val="24"/>
              </w:rPr>
              <w:t>析及数据导出。</w:t>
            </w:r>
            <w:r>
              <w:rPr>
                <w:rFonts w:ascii="仿宋" w:eastAsia="仿宋" w:hAnsi="仿宋" w:cs="宋体" w:hint="eastAsia"/>
                <w:color w:val="000000"/>
                <w:kern w:val="0"/>
                <w:sz w:val="24"/>
              </w:rPr>
              <w:br/>
              <w:t>2.</w:t>
            </w:r>
            <w:r>
              <w:rPr>
                <w:rFonts w:ascii="仿宋" w:eastAsia="仿宋" w:hAnsi="仿宋" w:cs="宋体" w:hint="eastAsia"/>
                <w:color w:val="000000"/>
                <w:kern w:val="0"/>
                <w:sz w:val="24"/>
              </w:rPr>
              <w:t>支持围绕学生各项成绩及活跃度提供细粒度的数据分析。</w:t>
            </w:r>
            <w:r>
              <w:rPr>
                <w:rFonts w:ascii="仿宋" w:eastAsia="仿宋" w:hAnsi="仿宋" w:cs="宋体" w:hint="eastAsia"/>
                <w:color w:val="000000"/>
                <w:kern w:val="0"/>
                <w:sz w:val="24"/>
              </w:rPr>
              <w:br/>
              <w:t>3.</w:t>
            </w:r>
            <w:r>
              <w:rPr>
                <w:rFonts w:ascii="仿宋" w:eastAsia="仿宋" w:hAnsi="仿宋" w:cs="宋体" w:hint="eastAsia"/>
                <w:color w:val="000000"/>
                <w:kern w:val="0"/>
                <w:sz w:val="24"/>
              </w:rPr>
              <w:t>支持课堂实验学习数据的图表可视化展示，展示内容包括课程实验完成情况、通关率排行、实验成绩分布等，为数字化教学提供决策支撑。</w:t>
            </w:r>
            <w:r>
              <w:rPr>
                <w:rFonts w:ascii="仿宋" w:eastAsia="仿宋" w:hAnsi="仿宋" w:cs="宋体" w:hint="eastAsia"/>
                <w:color w:val="000000"/>
                <w:kern w:val="0"/>
                <w:sz w:val="24"/>
              </w:rPr>
              <w:br/>
              <w:t>4.</w:t>
            </w:r>
            <w:r>
              <w:rPr>
                <w:rFonts w:ascii="仿宋" w:eastAsia="仿宋" w:hAnsi="仿宋" w:cs="宋体" w:hint="eastAsia"/>
                <w:color w:val="000000"/>
                <w:kern w:val="0"/>
                <w:sz w:val="24"/>
              </w:rPr>
              <w:t>支持课堂视频学习数据的图表可视化展示，展示内容包括视频学习人数变化图、视频学习时长情况、视频学习时间细粒度展示等。</w:t>
            </w:r>
            <w:r>
              <w:rPr>
                <w:rFonts w:ascii="仿宋" w:eastAsia="仿宋" w:hAnsi="仿宋" w:cs="宋体" w:hint="eastAsia"/>
                <w:color w:val="000000"/>
                <w:kern w:val="0"/>
                <w:sz w:val="24"/>
              </w:rPr>
              <w:br/>
              <w:t>5.</w:t>
            </w:r>
            <w:r>
              <w:rPr>
                <w:rFonts w:ascii="仿宋" w:eastAsia="仿宋" w:hAnsi="仿宋" w:cs="宋体" w:hint="eastAsia"/>
                <w:color w:val="000000"/>
                <w:kern w:val="0"/>
                <w:sz w:val="24"/>
              </w:rPr>
              <w:t>支持基于分班粒度筛选过滤各维度的统计数据。</w:t>
            </w:r>
            <w:r>
              <w:rPr>
                <w:rFonts w:ascii="仿宋" w:eastAsia="仿宋" w:hAnsi="仿宋" w:cs="宋体" w:hint="eastAsia"/>
                <w:color w:val="000000"/>
                <w:kern w:val="0"/>
                <w:sz w:val="24"/>
              </w:rPr>
              <w:br/>
              <w:t>6.</w:t>
            </w:r>
            <w:r>
              <w:rPr>
                <w:rFonts w:ascii="仿宋" w:eastAsia="仿宋" w:hAnsi="仿宋" w:cs="宋体" w:hint="eastAsia"/>
                <w:color w:val="000000"/>
                <w:kern w:val="0"/>
                <w:sz w:val="24"/>
              </w:rPr>
              <w:t>支持课堂总成绩、作业成绩、试卷成绩的一键导出，并提供历史导出的记录列表，便于随时跟踪查看。</w:t>
            </w:r>
          </w:p>
        </w:tc>
      </w:tr>
    </w:tbl>
    <w:p w:rsidR="00833B91" w:rsidRDefault="0030698A">
      <w:pPr>
        <w:pStyle w:val="3"/>
        <w:spacing w:before="0" w:after="0" w:line="240" w:lineRule="auto"/>
        <w:jc w:val="center"/>
      </w:pPr>
      <w:r>
        <w:rPr>
          <w:rFonts w:hint="eastAsia"/>
        </w:rPr>
        <w:lastRenderedPageBreak/>
        <w:br w:type="page"/>
      </w:r>
      <w:r>
        <w:rPr>
          <w:rFonts w:hint="eastAsia"/>
        </w:rPr>
        <w:lastRenderedPageBreak/>
        <w:t>表</w:t>
      </w:r>
      <w:r>
        <w:rPr>
          <w:rFonts w:hint="eastAsia"/>
        </w:rPr>
        <w:t xml:space="preserve">2 </w:t>
      </w:r>
      <w:r>
        <w:rPr>
          <w:rFonts w:hint="eastAsia"/>
        </w:rPr>
        <w:t>人工智能专业课程教学资源包</w:t>
      </w:r>
    </w:p>
    <w:p w:rsidR="00833B91" w:rsidRDefault="00833B91"/>
    <w:tbl>
      <w:tblPr>
        <w:tblW w:w="14044" w:type="dxa"/>
        <w:tblInd w:w="98" w:type="dxa"/>
        <w:tblLook w:val="04A0" w:firstRow="1" w:lastRow="0" w:firstColumn="1" w:lastColumn="0" w:noHBand="0" w:noVBand="1"/>
      </w:tblPr>
      <w:tblGrid>
        <w:gridCol w:w="1880"/>
        <w:gridCol w:w="12164"/>
      </w:tblGrid>
      <w:tr w:rsidR="00833B91">
        <w:trPr>
          <w:trHeight w:val="400"/>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kern w:val="0"/>
                <w:sz w:val="24"/>
              </w:rPr>
            </w:pPr>
            <w:r>
              <w:rPr>
                <w:rFonts w:ascii="仿宋" w:eastAsia="仿宋" w:hAnsi="仿宋" w:cs="宋体" w:hint="eastAsia"/>
                <w:kern w:val="0"/>
                <w:sz w:val="24"/>
              </w:rPr>
              <w:t>人工智能课程教学资源包（课堂教学资源包、实验项目资源包和实训案例资源包）</w:t>
            </w:r>
          </w:p>
        </w:tc>
        <w:tc>
          <w:tcPr>
            <w:tcW w:w="12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numPr>
                <w:ilvl w:val="0"/>
                <w:numId w:val="2"/>
              </w:numPr>
              <w:rPr>
                <w:rFonts w:ascii="仿宋" w:eastAsia="仿宋" w:hAnsi="仿宋" w:cs="宋体"/>
                <w:kern w:val="0"/>
                <w:sz w:val="24"/>
              </w:rPr>
            </w:pPr>
            <w:r>
              <w:rPr>
                <w:rFonts w:ascii="仿宋" w:eastAsia="仿宋" w:hAnsi="仿宋" w:cs="宋体" w:hint="eastAsia"/>
                <w:kern w:val="0"/>
                <w:sz w:val="24"/>
              </w:rPr>
              <w:t>要求提供包括《机器学习基础》《深度学习》《机器学习框架》《图像识别技术》《音频处理与分析》《视频处理与分析》《自然语言处理技术》《知识图谱技术与应用》《智能推荐技术与应用》《智能环境监测》《智慧环保信息处理技术》《分布式处理与云计算技术》《虚拟现实与增强现实技术》《区块链技术与应用》《文本挖掘与分析》《</w:t>
            </w:r>
            <w:r>
              <w:rPr>
                <w:rFonts w:ascii="仿宋" w:eastAsia="仿宋" w:hAnsi="仿宋" w:hint="eastAsia"/>
                <w:kern w:val="0"/>
                <w:sz w:val="24"/>
              </w:rPr>
              <w:t>计算机视觉技术实践</w:t>
            </w:r>
            <w:r>
              <w:rPr>
                <w:rFonts w:ascii="仿宋" w:eastAsia="仿宋" w:hAnsi="仿宋" w:cs="宋体" w:hint="eastAsia"/>
                <w:kern w:val="0"/>
                <w:sz w:val="24"/>
              </w:rPr>
              <w:t>》《</w:t>
            </w:r>
            <w:r>
              <w:rPr>
                <w:rFonts w:ascii="仿宋" w:eastAsia="仿宋" w:hAnsi="仿宋" w:cs="宋体" w:hint="eastAsia"/>
                <w:kern w:val="0"/>
                <w:sz w:val="24"/>
              </w:rPr>
              <w:t>分布式机器学习</w:t>
            </w:r>
            <w:r>
              <w:rPr>
                <w:rFonts w:ascii="仿宋" w:eastAsia="仿宋" w:hAnsi="仿宋" w:cs="宋体" w:hint="eastAsia"/>
                <w:kern w:val="0"/>
                <w:sz w:val="24"/>
              </w:rPr>
              <w:t>》《人工智能综合实训》等</w:t>
            </w:r>
            <w:r>
              <w:rPr>
                <w:rFonts w:ascii="仿宋" w:eastAsia="仿宋" w:hAnsi="仿宋" w:cs="宋体" w:hint="eastAsia"/>
                <w:kern w:val="0"/>
                <w:sz w:val="24"/>
              </w:rPr>
              <w:t>1</w:t>
            </w:r>
            <w:r>
              <w:rPr>
                <w:rFonts w:ascii="仿宋" w:eastAsia="仿宋" w:hAnsi="仿宋" w:cs="宋体" w:hint="eastAsia"/>
                <w:kern w:val="0"/>
                <w:sz w:val="24"/>
              </w:rPr>
              <w:t>8</w:t>
            </w:r>
            <w:r>
              <w:rPr>
                <w:rFonts w:ascii="仿宋" w:eastAsia="仿宋" w:hAnsi="仿宋" w:cs="宋体" w:hint="eastAsia"/>
                <w:kern w:val="0"/>
                <w:sz w:val="24"/>
              </w:rPr>
              <w:t>门人工智能课程资源（课堂教学资源包、实验项目资源包和实训案例资源包），</w:t>
            </w:r>
            <w:r>
              <w:rPr>
                <w:rFonts w:ascii="仿宋" w:eastAsia="仿宋" w:hAnsi="仿宋" w:cs="宋体" w:hint="eastAsia"/>
                <w:kern w:val="0"/>
                <w:sz w:val="24"/>
              </w:rPr>
              <w:t>课堂教学资源包括：教案、</w:t>
            </w:r>
            <w:r>
              <w:rPr>
                <w:rFonts w:ascii="仿宋" w:eastAsia="仿宋" w:hAnsi="仿宋" w:cs="宋体" w:hint="eastAsia"/>
                <w:kern w:val="0"/>
                <w:sz w:val="24"/>
              </w:rPr>
              <w:t>p</w:t>
            </w:r>
            <w:r>
              <w:rPr>
                <w:rFonts w:ascii="仿宋" w:eastAsia="仿宋" w:hAnsi="仿宋" w:cs="宋体"/>
                <w:kern w:val="0"/>
                <w:sz w:val="24"/>
              </w:rPr>
              <w:t>pt</w:t>
            </w:r>
            <w:r>
              <w:rPr>
                <w:rFonts w:ascii="仿宋" w:eastAsia="仿宋" w:hAnsi="仿宋" w:cs="宋体" w:hint="eastAsia"/>
                <w:kern w:val="0"/>
                <w:sz w:val="24"/>
              </w:rPr>
              <w:t>、教学案例、源代码、开发环境所需软件、作业题库、考试题库等；实验项目资源包包括：需要学生动手操作的实验项目、实验指导书、实验环境等；实训案例资源包包括：综合性实训案例、操作指导书、实训环境等。各科目内容具体要求如下所示，其中课程</w:t>
            </w:r>
            <w:r>
              <w:rPr>
                <w:rFonts w:ascii="仿宋" w:eastAsia="仿宋" w:hAnsi="仿宋" w:cs="宋体"/>
                <w:kern w:val="0"/>
                <w:sz w:val="24"/>
              </w:rPr>
              <w:t>2-16</w:t>
            </w:r>
            <w:r>
              <w:rPr>
                <w:rFonts w:ascii="仿宋" w:eastAsia="仿宋" w:hAnsi="仿宋" w:cs="宋体" w:hint="eastAsia"/>
                <w:kern w:val="0"/>
                <w:sz w:val="24"/>
              </w:rPr>
              <w:t>需要提供不少于</w:t>
            </w:r>
            <w:r>
              <w:rPr>
                <w:rFonts w:ascii="仿宋" w:eastAsia="仿宋" w:hAnsi="仿宋" w:cs="宋体" w:hint="eastAsia"/>
                <w:kern w:val="0"/>
                <w:sz w:val="24"/>
              </w:rPr>
              <w:t>2</w:t>
            </w:r>
            <w:r>
              <w:rPr>
                <w:rFonts w:ascii="仿宋" w:eastAsia="仿宋" w:hAnsi="仿宋" w:cs="宋体"/>
                <w:kern w:val="0"/>
                <w:sz w:val="24"/>
              </w:rPr>
              <w:t>4</w:t>
            </w:r>
            <w:r>
              <w:rPr>
                <w:rFonts w:ascii="仿宋" w:eastAsia="仿宋" w:hAnsi="仿宋" w:cs="宋体" w:hint="eastAsia"/>
                <w:kern w:val="0"/>
                <w:sz w:val="24"/>
              </w:rPr>
              <w:t>课时的课堂教学资源、不少于</w:t>
            </w:r>
            <w:r>
              <w:rPr>
                <w:rFonts w:ascii="仿宋" w:eastAsia="仿宋" w:hAnsi="仿宋" w:cs="宋体" w:hint="eastAsia"/>
                <w:kern w:val="0"/>
                <w:sz w:val="24"/>
              </w:rPr>
              <w:t>2</w:t>
            </w:r>
            <w:r>
              <w:rPr>
                <w:rFonts w:ascii="仿宋" w:eastAsia="仿宋" w:hAnsi="仿宋" w:cs="宋体"/>
                <w:kern w:val="0"/>
                <w:sz w:val="24"/>
              </w:rPr>
              <w:t>4</w:t>
            </w:r>
            <w:r>
              <w:rPr>
                <w:rFonts w:ascii="仿宋" w:eastAsia="仿宋" w:hAnsi="仿宋" w:cs="宋体" w:hint="eastAsia"/>
                <w:kern w:val="0"/>
                <w:sz w:val="24"/>
              </w:rPr>
              <w:t>课时（且数量不少于</w:t>
            </w:r>
            <w:r>
              <w:rPr>
                <w:rFonts w:ascii="仿宋" w:eastAsia="仿宋" w:hAnsi="仿宋" w:cs="宋体"/>
                <w:kern w:val="0"/>
                <w:sz w:val="24"/>
              </w:rPr>
              <w:t>20</w:t>
            </w:r>
            <w:r>
              <w:rPr>
                <w:rFonts w:ascii="仿宋" w:eastAsia="仿宋" w:hAnsi="仿宋" w:cs="宋体" w:hint="eastAsia"/>
                <w:kern w:val="0"/>
                <w:sz w:val="24"/>
              </w:rPr>
              <w:t>个）的实验项目资源，课程</w:t>
            </w:r>
            <w:r>
              <w:rPr>
                <w:rFonts w:ascii="仿宋" w:eastAsia="仿宋" w:hAnsi="仿宋" w:cs="宋体" w:hint="eastAsia"/>
                <w:kern w:val="0"/>
                <w:sz w:val="24"/>
              </w:rPr>
              <w:t>1</w:t>
            </w:r>
            <w:r>
              <w:rPr>
                <w:rFonts w:ascii="仿宋" w:eastAsia="仿宋" w:hAnsi="仿宋" w:cs="宋体"/>
                <w:kern w:val="0"/>
                <w:sz w:val="24"/>
              </w:rPr>
              <w:t>7-18</w:t>
            </w:r>
            <w:r>
              <w:rPr>
                <w:rFonts w:ascii="仿宋" w:eastAsia="仿宋" w:hAnsi="仿宋" w:cs="宋体" w:hint="eastAsia"/>
                <w:kern w:val="0"/>
                <w:sz w:val="24"/>
              </w:rPr>
              <w:t>需要提供不少于</w:t>
            </w:r>
            <w:r>
              <w:rPr>
                <w:rFonts w:ascii="仿宋" w:eastAsia="仿宋" w:hAnsi="仿宋" w:cs="宋体" w:hint="eastAsia"/>
                <w:kern w:val="0"/>
                <w:sz w:val="24"/>
              </w:rPr>
              <w:t>3</w:t>
            </w:r>
            <w:r>
              <w:rPr>
                <w:rFonts w:ascii="仿宋" w:eastAsia="仿宋" w:hAnsi="仿宋" w:cs="宋体"/>
                <w:kern w:val="0"/>
                <w:sz w:val="24"/>
              </w:rPr>
              <w:t>2</w:t>
            </w:r>
            <w:r>
              <w:rPr>
                <w:rFonts w:ascii="仿宋" w:eastAsia="仿宋" w:hAnsi="仿宋" w:cs="宋体" w:hint="eastAsia"/>
                <w:kern w:val="0"/>
                <w:sz w:val="24"/>
              </w:rPr>
              <w:t>课时（且数量不少于</w:t>
            </w:r>
            <w:r>
              <w:rPr>
                <w:rFonts w:ascii="仿宋" w:eastAsia="仿宋" w:hAnsi="仿宋" w:cs="宋体" w:hint="eastAsia"/>
                <w:kern w:val="0"/>
                <w:sz w:val="24"/>
              </w:rPr>
              <w:t>1</w:t>
            </w:r>
            <w:r>
              <w:rPr>
                <w:rFonts w:ascii="仿宋" w:eastAsia="仿宋" w:hAnsi="仿宋" w:cs="宋体"/>
                <w:kern w:val="0"/>
                <w:sz w:val="24"/>
              </w:rPr>
              <w:t>0</w:t>
            </w:r>
            <w:r>
              <w:rPr>
                <w:rFonts w:ascii="仿宋" w:eastAsia="仿宋" w:hAnsi="仿宋" w:cs="宋体" w:hint="eastAsia"/>
                <w:kern w:val="0"/>
                <w:sz w:val="24"/>
              </w:rPr>
              <w:t>个）的实训案例资源，课程</w:t>
            </w:r>
            <w:r>
              <w:rPr>
                <w:rFonts w:ascii="仿宋" w:eastAsia="仿宋" w:hAnsi="仿宋" w:cs="宋体" w:hint="eastAsia"/>
                <w:kern w:val="0"/>
                <w:sz w:val="24"/>
              </w:rPr>
              <w:t>1</w:t>
            </w:r>
            <w:r>
              <w:rPr>
                <w:rFonts w:ascii="仿宋" w:eastAsia="仿宋" w:hAnsi="仿宋" w:cs="宋体"/>
                <w:kern w:val="0"/>
                <w:sz w:val="24"/>
              </w:rPr>
              <w:t>9</w:t>
            </w:r>
            <w:r>
              <w:rPr>
                <w:rFonts w:ascii="仿宋" w:eastAsia="仿宋" w:hAnsi="仿宋" w:cs="宋体" w:hint="eastAsia"/>
                <w:kern w:val="0"/>
                <w:sz w:val="24"/>
              </w:rPr>
              <w:t>需要提供不少于</w:t>
            </w:r>
            <w:r>
              <w:rPr>
                <w:rFonts w:ascii="仿宋" w:eastAsia="仿宋" w:hAnsi="仿宋" w:cs="宋体"/>
                <w:kern w:val="0"/>
                <w:sz w:val="24"/>
              </w:rPr>
              <w:t>40</w:t>
            </w:r>
            <w:r>
              <w:rPr>
                <w:rFonts w:ascii="仿宋" w:eastAsia="仿宋" w:hAnsi="仿宋" w:cs="宋体" w:hint="eastAsia"/>
                <w:kern w:val="0"/>
                <w:sz w:val="24"/>
              </w:rPr>
              <w:t>课时的课堂教学资源、不少于</w:t>
            </w:r>
            <w:r>
              <w:rPr>
                <w:rFonts w:ascii="仿宋" w:eastAsia="仿宋" w:hAnsi="仿宋" w:cs="宋体" w:hint="eastAsia"/>
                <w:kern w:val="0"/>
                <w:sz w:val="24"/>
              </w:rPr>
              <w:t>2</w:t>
            </w:r>
            <w:r>
              <w:rPr>
                <w:rFonts w:ascii="仿宋" w:eastAsia="仿宋" w:hAnsi="仿宋" w:cs="宋体"/>
                <w:kern w:val="0"/>
                <w:sz w:val="24"/>
              </w:rPr>
              <w:t>4</w:t>
            </w:r>
            <w:r>
              <w:rPr>
                <w:rFonts w:ascii="仿宋" w:eastAsia="仿宋" w:hAnsi="仿宋" w:cs="宋体" w:hint="eastAsia"/>
                <w:kern w:val="0"/>
                <w:sz w:val="24"/>
              </w:rPr>
              <w:t>课时（且数量不少于</w:t>
            </w:r>
            <w:r>
              <w:rPr>
                <w:rFonts w:ascii="仿宋" w:eastAsia="仿宋" w:hAnsi="仿宋" w:cs="宋体"/>
                <w:kern w:val="0"/>
                <w:sz w:val="24"/>
              </w:rPr>
              <w:t>20</w:t>
            </w:r>
            <w:r>
              <w:rPr>
                <w:rFonts w:ascii="仿宋" w:eastAsia="仿宋" w:hAnsi="仿宋" w:cs="宋体" w:hint="eastAsia"/>
                <w:kern w:val="0"/>
                <w:sz w:val="24"/>
              </w:rPr>
              <w:t>个）的实验项目资源，具体内容可根据学校具体需求和课程特点进行调整</w:t>
            </w:r>
            <w:r>
              <w:rPr>
                <w:rFonts w:ascii="仿宋" w:eastAsia="仿宋" w:hAnsi="仿宋" w:cs="宋体" w:hint="eastAsia"/>
                <w:kern w:val="0"/>
                <w:sz w:val="24"/>
              </w:rPr>
              <w:t>，</w:t>
            </w:r>
            <w:r>
              <w:rPr>
                <w:rFonts w:ascii="仿宋" w:eastAsia="仿宋" w:hAnsi="仿宋" w:cs="宋体" w:hint="eastAsia"/>
                <w:kern w:val="0"/>
                <w:sz w:val="24"/>
              </w:rPr>
              <w:t>如理论和实验按要求分开建课。</w:t>
            </w:r>
            <w:r>
              <w:rPr>
                <w:rFonts w:ascii="仿宋" w:eastAsia="仿宋" w:hAnsi="仿宋" w:cs="宋体" w:hint="eastAsia"/>
                <w:kern w:val="0"/>
                <w:sz w:val="24"/>
              </w:rPr>
              <w:br/>
              <w:t>2.</w:t>
            </w:r>
            <w:r>
              <w:rPr>
                <w:rFonts w:ascii="仿宋" w:eastAsia="仿宋" w:hAnsi="仿宋" w:cs="宋体" w:hint="eastAsia"/>
                <w:kern w:val="0"/>
                <w:sz w:val="24"/>
              </w:rPr>
              <w:t>《机器学习基础》课程要求提供包括数据预处理、分类算法、决策树、支持向量机、回归分析、聚类分析、卷积神经网络、循环神经网络、图神经网络、生成对抗网络等等模块内容。</w:t>
            </w:r>
            <w:r>
              <w:rPr>
                <w:rFonts w:ascii="仿宋" w:eastAsia="仿宋" w:hAnsi="仿宋" w:cs="宋体" w:hint="eastAsia"/>
                <w:kern w:val="0"/>
                <w:sz w:val="24"/>
              </w:rPr>
              <w:br/>
              <w:t>3.</w:t>
            </w:r>
            <w:r>
              <w:rPr>
                <w:rFonts w:ascii="仿宋" w:eastAsia="仿宋" w:hAnsi="仿宋" w:cs="宋体" w:hint="eastAsia"/>
                <w:kern w:val="0"/>
                <w:sz w:val="24"/>
              </w:rPr>
              <w:t>《深度学习》课程要求提供包括</w:t>
            </w:r>
            <w:r>
              <w:rPr>
                <w:rFonts w:ascii="仿宋" w:eastAsia="仿宋" w:hAnsi="仿宋" w:cs="宋体" w:hint="eastAsia"/>
                <w:kern w:val="0"/>
                <w:sz w:val="24"/>
              </w:rPr>
              <w:t>Tensor</w:t>
            </w:r>
            <w:r>
              <w:rPr>
                <w:rFonts w:ascii="仿宋" w:eastAsia="仿宋" w:hAnsi="仿宋" w:cs="宋体" w:hint="eastAsia"/>
                <w:kern w:val="0"/>
                <w:sz w:val="24"/>
              </w:rPr>
              <w:t>、自动求导、优化函数、神经网络、</w:t>
            </w:r>
            <w:r>
              <w:rPr>
                <w:rFonts w:ascii="仿宋" w:eastAsia="仿宋" w:hAnsi="仿宋" w:cs="宋体" w:hint="eastAsia"/>
                <w:kern w:val="0"/>
                <w:sz w:val="24"/>
              </w:rPr>
              <w:t>CNN</w:t>
            </w:r>
            <w:r>
              <w:rPr>
                <w:rFonts w:ascii="仿宋" w:eastAsia="仿宋" w:hAnsi="仿宋" w:cs="宋体" w:hint="eastAsia"/>
                <w:kern w:val="0"/>
                <w:sz w:val="24"/>
              </w:rPr>
              <w:t>卷积神经网络基本单元、</w:t>
            </w:r>
            <w:r>
              <w:rPr>
                <w:rFonts w:ascii="仿宋" w:eastAsia="仿宋" w:hAnsi="仿宋" w:cs="宋体" w:hint="eastAsia"/>
                <w:kern w:val="0"/>
                <w:sz w:val="24"/>
              </w:rPr>
              <w:t>CNN</w:t>
            </w:r>
            <w:r>
              <w:rPr>
                <w:rFonts w:ascii="仿宋" w:eastAsia="仿宋" w:hAnsi="仿宋" w:cs="宋体" w:hint="eastAsia"/>
                <w:kern w:val="0"/>
                <w:sz w:val="24"/>
              </w:rPr>
              <w:t>经典卷积神经网络、</w:t>
            </w:r>
            <w:r>
              <w:rPr>
                <w:rFonts w:ascii="仿宋" w:eastAsia="仿宋" w:hAnsi="仿宋" w:cs="宋体" w:hint="eastAsia"/>
                <w:kern w:val="0"/>
                <w:sz w:val="24"/>
              </w:rPr>
              <w:t>RNN</w:t>
            </w:r>
            <w:r>
              <w:rPr>
                <w:rFonts w:ascii="仿宋" w:eastAsia="仿宋" w:hAnsi="仿宋" w:cs="宋体" w:hint="eastAsia"/>
                <w:kern w:val="0"/>
                <w:sz w:val="24"/>
              </w:rPr>
              <w:t>循环神经网络、强化学习、</w:t>
            </w:r>
            <w:r>
              <w:rPr>
                <w:rFonts w:ascii="仿宋" w:eastAsia="仿宋" w:hAnsi="仿宋" w:cs="宋体" w:hint="eastAsia"/>
                <w:kern w:val="0"/>
                <w:sz w:val="24"/>
              </w:rPr>
              <w:t>GPU</w:t>
            </w:r>
            <w:r>
              <w:rPr>
                <w:rFonts w:ascii="仿宋" w:eastAsia="仿宋" w:hAnsi="仿宋" w:cs="宋体" w:hint="eastAsia"/>
                <w:kern w:val="0"/>
                <w:sz w:val="24"/>
              </w:rPr>
              <w:t>加速、</w:t>
            </w:r>
            <w:r>
              <w:rPr>
                <w:rFonts w:ascii="仿宋" w:eastAsia="仿宋" w:hAnsi="仿宋" w:cs="宋体" w:hint="eastAsia"/>
                <w:kern w:val="0"/>
                <w:sz w:val="24"/>
              </w:rPr>
              <w:t>CNN</w:t>
            </w:r>
            <w:r>
              <w:rPr>
                <w:rFonts w:ascii="仿宋" w:eastAsia="仿宋" w:hAnsi="仿宋" w:cs="宋体" w:hint="eastAsia"/>
                <w:kern w:val="0"/>
                <w:sz w:val="24"/>
              </w:rPr>
              <w:t>卷积神经网络应用、深度前馈网络、深度学习中的正则化、学习和优化、卷积神经网</w:t>
            </w:r>
            <w:r>
              <w:rPr>
                <w:rFonts w:ascii="仿宋" w:eastAsia="仿宋" w:hAnsi="仿宋" w:cs="宋体" w:hint="eastAsia"/>
                <w:kern w:val="0"/>
                <w:sz w:val="24"/>
              </w:rPr>
              <w:t>络、循环神经网络、自编码器、蒙特卡罗方法等模块内容。</w:t>
            </w:r>
            <w:r>
              <w:rPr>
                <w:rFonts w:ascii="仿宋" w:eastAsia="仿宋" w:hAnsi="仿宋" w:cs="宋体" w:hint="eastAsia"/>
                <w:kern w:val="0"/>
                <w:sz w:val="24"/>
              </w:rPr>
              <w:br/>
              <w:t>4.</w:t>
            </w:r>
            <w:r>
              <w:rPr>
                <w:rFonts w:ascii="仿宋" w:eastAsia="仿宋" w:hAnsi="仿宋" w:cs="宋体" w:hint="eastAsia"/>
                <w:kern w:val="0"/>
                <w:sz w:val="24"/>
              </w:rPr>
              <w:t>《机器学习框架》课程要求提供包括机器学习算法框架概要、矩阵运算库、矩阵相关函数的实现、最速下降优化器、遗传算法优化器、分类和回归模型、多层神经网络模型、聚类模型、时间序列模型、降维和特征提取、时间序列异常检测、离等模块内容。</w:t>
            </w:r>
            <w:r>
              <w:rPr>
                <w:rFonts w:ascii="仿宋" w:eastAsia="仿宋" w:hAnsi="仿宋" w:cs="宋体" w:hint="eastAsia"/>
                <w:kern w:val="0"/>
                <w:sz w:val="24"/>
              </w:rPr>
              <w:br/>
              <w:t>5.</w:t>
            </w:r>
            <w:r>
              <w:rPr>
                <w:rFonts w:ascii="仿宋" w:eastAsia="仿宋" w:hAnsi="仿宋" w:cs="宋体" w:hint="eastAsia"/>
                <w:kern w:val="0"/>
                <w:sz w:val="24"/>
              </w:rPr>
              <w:t>《图像识别技术》课程要求提供包括数字图像处理综述、</w:t>
            </w:r>
            <w:r>
              <w:rPr>
                <w:rFonts w:ascii="仿宋" w:eastAsia="仿宋" w:hAnsi="仿宋" w:cs="宋体" w:hint="eastAsia"/>
                <w:kern w:val="0"/>
                <w:sz w:val="24"/>
              </w:rPr>
              <w:t>MATLAB</w:t>
            </w:r>
            <w:r>
              <w:rPr>
                <w:rFonts w:ascii="仿宋" w:eastAsia="仿宋" w:hAnsi="仿宋" w:cs="宋体" w:hint="eastAsia"/>
                <w:kern w:val="0"/>
                <w:sz w:val="24"/>
              </w:rPr>
              <w:t>语言基础、图像预处理、图像分割、图像恢复与校正、图像特征提取、图像识别、图像数据压缩编码、应用实例等模块内容。</w:t>
            </w:r>
            <w:r>
              <w:rPr>
                <w:rFonts w:ascii="仿宋" w:eastAsia="仿宋" w:hAnsi="仿宋" w:cs="宋体" w:hint="eastAsia"/>
                <w:kern w:val="0"/>
                <w:sz w:val="24"/>
              </w:rPr>
              <w:br/>
              <w:t>6.</w:t>
            </w:r>
            <w:r>
              <w:rPr>
                <w:rFonts w:ascii="仿宋" w:eastAsia="仿宋" w:hAnsi="仿宋" w:cs="宋体" w:hint="eastAsia"/>
                <w:kern w:val="0"/>
                <w:sz w:val="24"/>
              </w:rPr>
              <w:t>《音频处理与分析》课程要求提供包括音频识别技术</w:t>
            </w:r>
            <w:r>
              <w:rPr>
                <w:rFonts w:ascii="仿宋" w:eastAsia="仿宋" w:hAnsi="仿宋" w:cs="宋体" w:hint="eastAsia"/>
                <w:kern w:val="0"/>
                <w:sz w:val="24"/>
              </w:rPr>
              <w:t>概述、音频信号数字化预处理、音频信号短时时域处理、音频信号短时频域处理、音频端点检测常规方法、基于小波分析的音频端点检测、基于小波包和高阶累积量的音频端</w:t>
            </w:r>
            <w:r>
              <w:rPr>
                <w:rFonts w:ascii="仿宋" w:eastAsia="仿宋" w:hAnsi="仿宋" w:cs="宋体" w:hint="eastAsia"/>
                <w:kern w:val="0"/>
                <w:sz w:val="24"/>
              </w:rPr>
              <w:lastRenderedPageBreak/>
              <w:t>点检测、基于自适应门限的分形维数音频端点检测、传统声学模型、深度神经网络、隐马尔可夫模型混合系统、模型训练加速等模块内容。</w:t>
            </w:r>
            <w:r>
              <w:rPr>
                <w:rFonts w:ascii="仿宋" w:eastAsia="仿宋" w:hAnsi="仿宋" w:cs="宋体" w:hint="eastAsia"/>
                <w:kern w:val="0"/>
                <w:sz w:val="24"/>
              </w:rPr>
              <w:br/>
              <w:t>7.</w:t>
            </w:r>
            <w:r>
              <w:rPr>
                <w:rFonts w:ascii="仿宋" w:eastAsia="仿宋" w:hAnsi="仿宋" w:cs="宋体" w:hint="eastAsia"/>
                <w:kern w:val="0"/>
                <w:sz w:val="24"/>
              </w:rPr>
              <w:t>《视频处理与分析》课程要求提供包括数字视频介绍、数字视频获取、人类视觉感知、视频处理、视频分析、视频制作、视频压缩、数字电视广播、流媒体、数字视频接口标准、数字视频外围设备、数字电影、三维数字电视、视频存储与检索等模块内容。</w:t>
            </w:r>
            <w:r>
              <w:rPr>
                <w:rFonts w:ascii="仿宋" w:eastAsia="仿宋" w:hAnsi="仿宋" w:cs="宋体" w:hint="eastAsia"/>
                <w:kern w:val="0"/>
                <w:sz w:val="24"/>
              </w:rPr>
              <w:br/>
              <w:t>8.</w:t>
            </w:r>
            <w:r>
              <w:rPr>
                <w:rFonts w:ascii="仿宋" w:eastAsia="仿宋" w:hAnsi="仿宋" w:cs="宋体" w:hint="eastAsia"/>
                <w:kern w:val="0"/>
                <w:sz w:val="24"/>
              </w:rPr>
              <w:t>《</w:t>
            </w:r>
            <w:r>
              <w:rPr>
                <w:rFonts w:ascii="仿宋" w:eastAsia="仿宋" w:hAnsi="仿宋" w:cs="宋体" w:hint="eastAsia"/>
                <w:kern w:val="0"/>
                <w:sz w:val="24"/>
              </w:rPr>
              <w:t>自然语言处理技术》课程要求提供包括自然语言处理概述、单词的分布式表示、</w:t>
            </w:r>
            <w:r>
              <w:rPr>
                <w:rFonts w:ascii="仿宋" w:eastAsia="仿宋" w:hAnsi="仿宋" w:cs="宋体" w:hint="eastAsia"/>
                <w:kern w:val="0"/>
                <w:sz w:val="24"/>
              </w:rPr>
              <w:t>word2vec</w:t>
            </w:r>
            <w:r>
              <w:rPr>
                <w:rFonts w:ascii="仿宋" w:eastAsia="仿宋" w:hAnsi="仿宋" w:cs="宋体" w:hint="eastAsia"/>
                <w:kern w:val="0"/>
                <w:sz w:val="24"/>
              </w:rPr>
              <w:t>、</w:t>
            </w:r>
            <w:r>
              <w:rPr>
                <w:rFonts w:ascii="仿宋" w:eastAsia="仿宋" w:hAnsi="仿宋" w:cs="宋体" w:hint="eastAsia"/>
                <w:kern w:val="0"/>
                <w:sz w:val="24"/>
              </w:rPr>
              <w:t xml:space="preserve">CBOW </w:t>
            </w:r>
            <w:r>
              <w:rPr>
                <w:rFonts w:ascii="仿宋" w:eastAsia="仿宋" w:hAnsi="仿宋" w:cs="宋体" w:hint="eastAsia"/>
                <w:kern w:val="0"/>
                <w:sz w:val="24"/>
              </w:rPr>
              <w:t>模型、循环的神经网络、优化</w:t>
            </w:r>
            <w:r>
              <w:rPr>
                <w:rFonts w:ascii="仿宋" w:eastAsia="仿宋" w:hAnsi="仿宋" w:cs="宋体" w:hint="eastAsia"/>
                <w:kern w:val="0"/>
                <w:sz w:val="24"/>
              </w:rPr>
              <w:t xml:space="preserve"> RNN</w:t>
            </w:r>
            <w:r>
              <w:rPr>
                <w:rFonts w:ascii="仿宋" w:eastAsia="仿宋" w:hAnsi="仿宋" w:cs="宋体" w:hint="eastAsia"/>
                <w:kern w:val="0"/>
                <w:sz w:val="24"/>
              </w:rPr>
              <w:t>、</w:t>
            </w:r>
            <w:r>
              <w:rPr>
                <w:rFonts w:ascii="仿宋" w:eastAsia="仿宋" w:hAnsi="仿宋" w:cs="宋体" w:hint="eastAsia"/>
                <w:kern w:val="0"/>
                <w:sz w:val="24"/>
              </w:rPr>
              <w:t>LSTM</w:t>
            </w:r>
            <w:r>
              <w:rPr>
                <w:rFonts w:ascii="仿宋" w:eastAsia="仿宋" w:hAnsi="仿宋" w:cs="宋体" w:hint="eastAsia"/>
                <w:kern w:val="0"/>
                <w:sz w:val="24"/>
              </w:rPr>
              <w:t>、基于</w:t>
            </w:r>
            <w:r>
              <w:rPr>
                <w:rFonts w:ascii="仿宋" w:eastAsia="仿宋" w:hAnsi="仿宋" w:cs="宋体" w:hint="eastAsia"/>
                <w:kern w:val="0"/>
                <w:sz w:val="24"/>
              </w:rPr>
              <w:t>RNN</w:t>
            </w:r>
            <w:r>
              <w:rPr>
                <w:rFonts w:ascii="仿宋" w:eastAsia="仿宋" w:hAnsi="仿宋" w:cs="宋体" w:hint="eastAsia"/>
                <w:kern w:val="0"/>
                <w:sz w:val="24"/>
              </w:rPr>
              <w:t>生成文本、隐马尔可夫模型与序列标注、感知机分类与序列标注、条件随机场与序列标注、词性标注、命名实体识别等模块内容。</w:t>
            </w:r>
            <w:r>
              <w:rPr>
                <w:rFonts w:ascii="仿宋" w:eastAsia="仿宋" w:hAnsi="仿宋" w:cs="宋体" w:hint="eastAsia"/>
                <w:kern w:val="0"/>
                <w:sz w:val="24"/>
              </w:rPr>
              <w:br/>
              <w:t>9.</w:t>
            </w:r>
            <w:r>
              <w:rPr>
                <w:rFonts w:ascii="仿宋" w:eastAsia="仿宋" w:hAnsi="仿宋" w:cs="宋体" w:hint="eastAsia"/>
                <w:kern w:val="0"/>
                <w:sz w:val="24"/>
              </w:rPr>
              <w:t>《知识图谱技术与应用》课程要求提供包括知识图谱基础、知识图谱的表示、知识抽取、知识图谱的存储、知识图谱的搭建、知识图谱在其他行业中的应用、实践上的几点应用等模块内容。</w:t>
            </w:r>
            <w:r>
              <w:rPr>
                <w:rFonts w:ascii="仿宋" w:eastAsia="仿宋" w:hAnsi="仿宋" w:cs="宋体" w:hint="eastAsia"/>
                <w:kern w:val="0"/>
                <w:sz w:val="24"/>
              </w:rPr>
              <w:br/>
              <w:t>10.</w:t>
            </w:r>
            <w:r>
              <w:rPr>
                <w:rFonts w:ascii="仿宋" w:eastAsia="仿宋" w:hAnsi="仿宋" w:cs="宋体" w:hint="eastAsia"/>
                <w:kern w:val="0"/>
                <w:sz w:val="24"/>
              </w:rPr>
              <w:t>《智能推荐技术与应用》课程要求提供包括智能推荐系统基础、经典推荐</w:t>
            </w:r>
            <w:r>
              <w:rPr>
                <w:rFonts w:ascii="仿宋" w:eastAsia="仿宋" w:hAnsi="仿宋" w:cs="宋体" w:hint="eastAsia"/>
                <w:kern w:val="0"/>
                <w:sz w:val="24"/>
              </w:rPr>
              <w:t>算法、深度学习基础、基于深度学习的推荐算法等模块内容。</w:t>
            </w:r>
            <w:r>
              <w:rPr>
                <w:rFonts w:ascii="仿宋" w:eastAsia="仿宋" w:hAnsi="仿宋" w:cs="宋体" w:hint="eastAsia"/>
                <w:kern w:val="0"/>
                <w:sz w:val="24"/>
              </w:rPr>
              <w:br/>
              <w:t>11.</w:t>
            </w:r>
            <w:r>
              <w:rPr>
                <w:rFonts w:ascii="仿宋" w:eastAsia="仿宋" w:hAnsi="仿宋" w:cs="宋体" w:hint="eastAsia"/>
                <w:kern w:val="0"/>
                <w:sz w:val="24"/>
              </w:rPr>
              <w:t>《智能环境检测》实践课程要求提供包括智能环境检测基础、水和废水监测、大气与废气监测、固体废物和土壤监测、物理污染监测、生物监测、环境监测质量保证等模块内容。</w:t>
            </w:r>
            <w:r>
              <w:rPr>
                <w:rFonts w:ascii="仿宋" w:eastAsia="仿宋" w:hAnsi="仿宋" w:cs="宋体" w:hint="eastAsia"/>
                <w:kern w:val="0"/>
                <w:sz w:val="24"/>
              </w:rPr>
              <w:br/>
              <w:t>12.</w:t>
            </w:r>
            <w:r>
              <w:rPr>
                <w:rFonts w:ascii="仿宋" w:eastAsia="仿宋" w:hAnsi="仿宋" w:cs="宋体" w:hint="eastAsia"/>
                <w:kern w:val="0"/>
                <w:sz w:val="24"/>
              </w:rPr>
              <w:t>《智慧环保信息处理技术》课程要求提供包括智慧环保信息处理技术、环保信息化建设、环保信息化关键技术、环保信息化整体框架及支撑平台、污染源在线监控系统及技术实现等模块内容。</w:t>
            </w:r>
            <w:r>
              <w:rPr>
                <w:rFonts w:ascii="仿宋" w:eastAsia="仿宋" w:hAnsi="仿宋" w:cs="宋体" w:hint="eastAsia"/>
                <w:kern w:val="0"/>
                <w:sz w:val="24"/>
              </w:rPr>
              <w:br/>
              <w:t>13.</w:t>
            </w:r>
            <w:r>
              <w:rPr>
                <w:rFonts w:ascii="仿宋" w:eastAsia="仿宋" w:hAnsi="仿宋" w:cs="宋体" w:hint="eastAsia"/>
                <w:kern w:val="0"/>
                <w:sz w:val="24"/>
              </w:rPr>
              <w:t>《分布式处理与云计算技术》课程要求提供包括云计算概论、云计算关键技术、云服务、开源云计算管理平台、云计算解决方</w:t>
            </w:r>
            <w:r>
              <w:rPr>
                <w:rFonts w:ascii="仿宋" w:eastAsia="仿宋" w:hAnsi="仿宋" w:cs="宋体" w:hint="eastAsia"/>
                <w:kern w:val="0"/>
                <w:sz w:val="24"/>
              </w:rPr>
              <w:t>案、开源大数据处理云平台等模块内容。</w:t>
            </w:r>
            <w:r>
              <w:rPr>
                <w:rFonts w:ascii="仿宋" w:eastAsia="仿宋" w:hAnsi="仿宋" w:cs="宋体" w:hint="eastAsia"/>
                <w:kern w:val="0"/>
                <w:sz w:val="24"/>
              </w:rPr>
              <w:br/>
              <w:t>14.</w:t>
            </w:r>
            <w:r>
              <w:rPr>
                <w:rFonts w:ascii="仿宋" w:eastAsia="仿宋" w:hAnsi="仿宋" w:cs="宋体" w:hint="eastAsia"/>
                <w:kern w:val="0"/>
                <w:sz w:val="24"/>
              </w:rPr>
              <w:t>《虚拟现实与增强现实技术》课程要求提供包括虚拟现实系统的输入</w:t>
            </w:r>
            <w:r>
              <w:rPr>
                <w:rFonts w:ascii="仿宋" w:eastAsia="仿宋" w:hAnsi="仿宋" w:cs="宋体" w:hint="eastAsia"/>
                <w:kern w:val="0"/>
                <w:sz w:val="24"/>
              </w:rPr>
              <w:t>/</w:t>
            </w:r>
            <w:r>
              <w:rPr>
                <w:rFonts w:ascii="仿宋" w:eastAsia="仿宋" w:hAnsi="仿宋" w:cs="宋体" w:hint="eastAsia"/>
                <w:kern w:val="0"/>
                <w:sz w:val="24"/>
              </w:rPr>
              <w:t>输出装备、虚拟现实的计算体系结构、三维建模工具</w:t>
            </w:r>
            <w:r>
              <w:rPr>
                <w:rFonts w:ascii="仿宋" w:eastAsia="仿宋" w:hAnsi="仿宋" w:cs="宋体" w:hint="eastAsia"/>
                <w:kern w:val="0"/>
                <w:sz w:val="24"/>
              </w:rPr>
              <w:t>3ds max</w:t>
            </w:r>
            <w:r>
              <w:rPr>
                <w:rFonts w:ascii="仿宋" w:eastAsia="仿宋" w:hAnsi="仿宋" w:cs="宋体" w:hint="eastAsia"/>
                <w:kern w:val="0"/>
                <w:sz w:val="24"/>
              </w:rPr>
              <w:t>、虚拟现实开发平台</w:t>
            </w:r>
            <w:r>
              <w:rPr>
                <w:rFonts w:ascii="仿宋" w:eastAsia="仿宋" w:hAnsi="仿宋" w:cs="宋体" w:hint="eastAsia"/>
                <w:kern w:val="0"/>
                <w:sz w:val="24"/>
              </w:rPr>
              <w:t>Unity3D</w:t>
            </w:r>
            <w:r>
              <w:rPr>
                <w:rFonts w:ascii="仿宋" w:eastAsia="仿宋" w:hAnsi="仿宋" w:cs="宋体" w:hint="eastAsia"/>
                <w:kern w:val="0"/>
                <w:sz w:val="24"/>
              </w:rPr>
              <w:t>、虚拟现实应用技术、增强现实技术、虚拟现实和增强现实前沿技术探索等模块内容。</w:t>
            </w:r>
            <w:r>
              <w:rPr>
                <w:rFonts w:ascii="仿宋" w:eastAsia="仿宋" w:hAnsi="仿宋" w:cs="宋体" w:hint="eastAsia"/>
                <w:kern w:val="0"/>
                <w:sz w:val="24"/>
              </w:rPr>
              <w:br/>
              <w:t>15.</w:t>
            </w:r>
            <w:r>
              <w:rPr>
                <w:rFonts w:ascii="仿宋" w:eastAsia="仿宋" w:hAnsi="仿宋" w:cs="宋体" w:hint="eastAsia"/>
                <w:kern w:val="0"/>
                <w:sz w:val="24"/>
              </w:rPr>
              <w:t>《区块链技术与应用》课程要求提供包括区块链基础、密码学基础、比特币区块链开发、以太坊公共区块链平台、智能合约、共识算法、超级账本项目等模块内容。</w:t>
            </w:r>
            <w:r>
              <w:rPr>
                <w:rFonts w:ascii="仿宋" w:eastAsia="仿宋" w:hAnsi="仿宋" w:cs="宋体" w:hint="eastAsia"/>
                <w:kern w:val="0"/>
                <w:sz w:val="24"/>
              </w:rPr>
              <w:br/>
              <w:t>16.</w:t>
            </w:r>
            <w:r>
              <w:rPr>
                <w:rFonts w:ascii="仿宋" w:eastAsia="仿宋" w:hAnsi="仿宋" w:cs="宋体" w:hint="eastAsia"/>
                <w:kern w:val="0"/>
                <w:sz w:val="24"/>
              </w:rPr>
              <w:t>《文本挖掘与分析》课程要求提供包括统计中文分词技术、词性标注与序列标注、命名实</w:t>
            </w:r>
            <w:r>
              <w:rPr>
                <w:rFonts w:ascii="仿宋" w:eastAsia="仿宋" w:hAnsi="仿宋" w:cs="宋体" w:hint="eastAsia"/>
                <w:kern w:val="0"/>
                <w:sz w:val="24"/>
              </w:rPr>
              <w:t>体识别、文本分类技术、文本聚类技术、文本检索技术、垃圾邮件过滤与情感分析、个性化协同过滤推荐技术、组合推荐技术等模块内容。</w:t>
            </w:r>
          </w:p>
          <w:p w:rsidR="00833B91" w:rsidRDefault="0030698A">
            <w:pPr>
              <w:widowControl/>
              <w:rPr>
                <w:rFonts w:ascii="仿宋" w:eastAsia="仿宋" w:hAnsi="仿宋" w:cs="宋体"/>
                <w:kern w:val="0"/>
                <w:sz w:val="24"/>
              </w:rPr>
            </w:pPr>
            <w:r>
              <w:rPr>
                <w:rFonts w:ascii="仿宋" w:eastAsia="仿宋" w:hAnsi="仿宋" w:cs="宋体" w:hint="eastAsia"/>
                <w:kern w:val="0"/>
                <w:sz w:val="24"/>
              </w:rPr>
              <w:lastRenderedPageBreak/>
              <w:t>1</w:t>
            </w:r>
            <w:r>
              <w:rPr>
                <w:rFonts w:ascii="仿宋" w:eastAsia="仿宋" w:hAnsi="仿宋" w:cs="宋体" w:hint="eastAsia"/>
                <w:kern w:val="0"/>
                <w:sz w:val="24"/>
              </w:rPr>
              <w:t>7</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hint="eastAsia"/>
                <w:kern w:val="0"/>
                <w:sz w:val="24"/>
              </w:rPr>
              <w:t>计算机视觉技术实践</w:t>
            </w:r>
            <w:r>
              <w:rPr>
                <w:rFonts w:ascii="仿宋" w:eastAsia="仿宋" w:hAnsi="仿宋" w:cs="宋体" w:hint="eastAsia"/>
                <w:kern w:val="0"/>
                <w:sz w:val="24"/>
              </w:rPr>
              <w:t>》课程要求提供利用计算机视觉技术解决实际问题的大型综合案例，案例数不少于</w:t>
            </w:r>
            <w:r>
              <w:rPr>
                <w:rFonts w:ascii="仿宋" w:eastAsia="仿宋" w:hAnsi="仿宋" w:cs="宋体" w:hint="eastAsia"/>
                <w:kern w:val="0"/>
                <w:sz w:val="24"/>
              </w:rPr>
              <w:t>10</w:t>
            </w:r>
            <w:r>
              <w:rPr>
                <w:rFonts w:ascii="仿宋" w:eastAsia="仿宋" w:hAnsi="仿宋" w:cs="宋体" w:hint="eastAsia"/>
                <w:kern w:val="0"/>
                <w:sz w:val="24"/>
              </w:rPr>
              <w:t>个。</w:t>
            </w:r>
          </w:p>
          <w:p w:rsidR="00833B91" w:rsidRDefault="0030698A">
            <w:pPr>
              <w:widowControl/>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8</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rPr>
              <w:t>分布式机器学习</w:t>
            </w:r>
            <w:r>
              <w:rPr>
                <w:rFonts w:ascii="仿宋" w:eastAsia="仿宋" w:hAnsi="仿宋" w:cs="宋体" w:hint="eastAsia"/>
                <w:kern w:val="0"/>
                <w:sz w:val="24"/>
              </w:rPr>
              <w:t>》课程要求能够列举分布式机器学习基础的概览性的知识点，包括分布式机器学习的基本经典算法模型；各种不同的算法模型解决问题的类别、优点及局限性。</w:t>
            </w:r>
          </w:p>
          <w:p w:rsidR="00833B91" w:rsidRDefault="0030698A">
            <w:pPr>
              <w:widowControl/>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9</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rPr>
              <w:t>人工智能综合实训</w:t>
            </w:r>
            <w:r>
              <w:rPr>
                <w:rFonts w:ascii="仿宋" w:eastAsia="仿宋" w:hAnsi="仿宋" w:cs="宋体" w:hint="eastAsia"/>
                <w:kern w:val="0"/>
                <w:sz w:val="24"/>
              </w:rPr>
              <w:t>》课程要求</w:t>
            </w:r>
            <w:r>
              <w:rPr>
                <w:rFonts w:ascii="仿宋" w:eastAsia="仿宋" w:hAnsi="仿宋" w:cs="宋体" w:hint="eastAsia"/>
                <w:kern w:val="0"/>
                <w:sz w:val="24"/>
              </w:rPr>
              <w:t>提供不少于</w:t>
            </w:r>
            <w:r>
              <w:rPr>
                <w:rFonts w:ascii="仿宋" w:eastAsia="仿宋" w:hAnsi="仿宋" w:cs="宋体" w:hint="eastAsia"/>
                <w:kern w:val="0"/>
                <w:sz w:val="24"/>
              </w:rPr>
              <w:t>10</w:t>
            </w:r>
            <w:r>
              <w:rPr>
                <w:rFonts w:ascii="仿宋" w:eastAsia="仿宋" w:hAnsi="仿宋" w:cs="宋体" w:hint="eastAsia"/>
                <w:kern w:val="0"/>
                <w:sz w:val="24"/>
              </w:rPr>
              <w:t>个行业应用工程案例，便于学生进行全流程的人工智能案例研究、设计、开发</w:t>
            </w:r>
            <w:r>
              <w:rPr>
                <w:rFonts w:ascii="仿宋" w:eastAsia="仿宋" w:hAnsi="仿宋" w:cs="宋体" w:hint="eastAsia"/>
                <w:kern w:val="0"/>
                <w:sz w:val="24"/>
              </w:rPr>
              <w:t>和测试</w:t>
            </w:r>
            <w:r>
              <w:rPr>
                <w:rFonts w:ascii="仿宋" w:eastAsia="仿宋" w:hAnsi="仿宋" w:cs="宋体" w:hint="eastAsia"/>
                <w:kern w:val="0"/>
                <w:sz w:val="24"/>
              </w:rPr>
              <w:t>。</w:t>
            </w:r>
            <w:r>
              <w:rPr>
                <w:rFonts w:ascii="仿宋" w:eastAsia="仿宋" w:hAnsi="仿宋" w:cs="宋体" w:hint="eastAsia"/>
                <w:kern w:val="0"/>
                <w:sz w:val="24"/>
              </w:rPr>
              <w:br/>
              <w:t>20.</w:t>
            </w:r>
            <w:r>
              <w:rPr>
                <w:rFonts w:ascii="仿宋" w:eastAsia="仿宋" w:hAnsi="仿宋" w:cs="宋体" w:hint="eastAsia"/>
                <w:kern w:val="0"/>
                <w:sz w:val="24"/>
              </w:rPr>
              <w:t>▲配套资源：每一门课程课堂教学资源包括：教案、</w:t>
            </w:r>
            <w:r>
              <w:rPr>
                <w:rFonts w:ascii="仿宋" w:eastAsia="仿宋" w:hAnsi="仿宋" w:cs="宋体" w:hint="eastAsia"/>
                <w:kern w:val="0"/>
                <w:sz w:val="24"/>
              </w:rPr>
              <w:t>ppt</w:t>
            </w:r>
            <w:r>
              <w:rPr>
                <w:rFonts w:ascii="仿宋" w:eastAsia="仿宋" w:hAnsi="仿宋" w:cs="宋体" w:hint="eastAsia"/>
                <w:kern w:val="0"/>
                <w:sz w:val="24"/>
              </w:rPr>
              <w:t>、教学案例、源代码、开发环境所需软件等，实践资源包要求提供实践教学案例、指导手册、实验代码、实验环境、测试用例、自动评测、参考答案等一系列配套资源。</w:t>
            </w:r>
            <w:r>
              <w:rPr>
                <w:rFonts w:ascii="仿宋" w:eastAsia="仿宋" w:hAnsi="仿宋" w:cs="宋体" w:hint="eastAsia"/>
                <w:kern w:val="0"/>
                <w:sz w:val="24"/>
              </w:rPr>
              <w:br/>
              <w:t>21.</w:t>
            </w:r>
            <w:r>
              <w:rPr>
                <w:rFonts w:ascii="仿宋" w:eastAsia="仿宋" w:hAnsi="仿宋" w:cs="宋体" w:hint="eastAsia"/>
                <w:kern w:val="0"/>
                <w:sz w:val="24"/>
              </w:rPr>
              <w:t>★实验评测：所有实践课程资源的实验实训要求必须支持自动化评测。学生在练习时能够获得平台的实时运行结果反馈，并告知错误信息。学生实训的成绩可以自动与教学课堂中实训作业的成绩同步。</w:t>
            </w:r>
            <w:r>
              <w:rPr>
                <w:rFonts w:ascii="仿宋" w:eastAsia="仿宋" w:hAnsi="仿宋" w:cs="宋体" w:hint="eastAsia"/>
                <w:kern w:val="0"/>
                <w:sz w:val="24"/>
              </w:rPr>
              <w:br/>
            </w:r>
            <w:r>
              <w:rPr>
                <w:rFonts w:ascii="仿宋" w:eastAsia="仿宋" w:hAnsi="仿宋" w:cs="宋体" w:hint="eastAsia"/>
                <w:kern w:val="0"/>
                <w:sz w:val="24"/>
              </w:rPr>
              <w:t>实验实训数据：支持对学生实验和实训数据的完整记录，包括代码修改历史、提交历史、错误信息历史等等，并据此自动生成</w:t>
            </w:r>
            <w:r>
              <w:rPr>
                <w:rFonts w:ascii="仿宋" w:eastAsia="仿宋" w:hAnsi="仿宋" w:cs="宋体" w:hint="eastAsia"/>
                <w:kern w:val="0"/>
                <w:sz w:val="24"/>
              </w:rPr>
              <w:t>实验报告。</w:t>
            </w:r>
          </w:p>
        </w:tc>
      </w:tr>
      <w:tr w:rsidR="00833B91">
        <w:trPr>
          <w:trHeight w:val="400"/>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kern w:val="0"/>
                <w:sz w:val="24"/>
              </w:rPr>
            </w:pPr>
            <w:r>
              <w:rPr>
                <w:rFonts w:ascii="仿宋" w:eastAsia="仿宋" w:hAnsi="仿宋" w:cs="宋体" w:hint="eastAsia"/>
                <w:kern w:val="0"/>
                <w:sz w:val="24"/>
              </w:rPr>
              <w:lastRenderedPageBreak/>
              <w:t>人工智能项目案例资源包</w:t>
            </w:r>
          </w:p>
        </w:tc>
        <w:tc>
          <w:tcPr>
            <w:tcW w:w="12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要求提供不少于</w:t>
            </w:r>
            <w:r>
              <w:rPr>
                <w:rFonts w:ascii="仿宋" w:eastAsia="仿宋" w:hAnsi="仿宋" w:cs="宋体" w:hint="eastAsia"/>
                <w:kern w:val="0"/>
                <w:sz w:val="24"/>
              </w:rPr>
              <w:t>8</w:t>
            </w:r>
            <w:r>
              <w:rPr>
                <w:rFonts w:ascii="仿宋" w:eastAsia="仿宋" w:hAnsi="仿宋" w:cs="宋体" w:hint="eastAsia"/>
                <w:kern w:val="0"/>
                <w:sz w:val="24"/>
              </w:rPr>
              <w:t>套人工智能项目行业运用案例资源，具体内容可根据学院实际需求进行调整。</w:t>
            </w:r>
            <w:r>
              <w:rPr>
                <w:rFonts w:ascii="仿宋" w:eastAsia="仿宋" w:hAnsi="仿宋" w:cs="宋体" w:hint="eastAsia"/>
                <w:kern w:val="0"/>
                <w:sz w:val="24"/>
              </w:rPr>
              <w:br/>
              <w:t>2.</w:t>
            </w:r>
            <w:r>
              <w:rPr>
                <w:rFonts w:ascii="仿宋" w:eastAsia="仿宋" w:hAnsi="仿宋" w:cs="宋体" w:hint="eastAsia"/>
                <w:kern w:val="0"/>
                <w:sz w:val="24"/>
              </w:rPr>
              <w:t>▲配套资源：每一门项目案例资源要求提供指导手册、实验代码、实验环境、测试用例、自动评测、参考答案等一系列配套资源。</w:t>
            </w:r>
            <w:r>
              <w:rPr>
                <w:rFonts w:ascii="仿宋" w:eastAsia="仿宋" w:hAnsi="仿宋" w:cs="宋体" w:hint="eastAsia"/>
                <w:kern w:val="0"/>
                <w:sz w:val="24"/>
              </w:rPr>
              <w:br/>
              <w:t>3.</w:t>
            </w:r>
            <w:r>
              <w:rPr>
                <w:rFonts w:ascii="仿宋" w:eastAsia="仿宋" w:hAnsi="仿宋" w:cs="宋体" w:hint="eastAsia"/>
                <w:kern w:val="0"/>
                <w:sz w:val="24"/>
              </w:rPr>
              <w:t>★实验评测：所有项目案例的实验实训要求必须支持自动化评测。学生在练习时能够获得平台的实时运行结果反馈，并告知错误信息。学生实训的成绩可以自动与教学课堂中实训作业的成绩同步。</w:t>
            </w:r>
            <w:r>
              <w:rPr>
                <w:rFonts w:ascii="仿宋" w:eastAsia="仿宋" w:hAnsi="仿宋" w:cs="宋体" w:hint="eastAsia"/>
                <w:kern w:val="0"/>
                <w:sz w:val="24"/>
              </w:rPr>
              <w:br/>
            </w:r>
            <w:r>
              <w:rPr>
                <w:rFonts w:ascii="仿宋" w:eastAsia="仿宋" w:hAnsi="仿宋" w:cs="宋体" w:hint="eastAsia"/>
                <w:kern w:val="0"/>
                <w:sz w:val="24"/>
              </w:rPr>
              <w:t>实验实训数据：支持对学生实验和实训数据的完整记录，包括代码修改历史、提交历史、错误信息历史等等，并据此自动生成实验报告。</w:t>
            </w:r>
          </w:p>
        </w:tc>
      </w:tr>
    </w:tbl>
    <w:p w:rsidR="00833B91" w:rsidRDefault="00833B91"/>
    <w:p w:rsidR="00833B91" w:rsidRDefault="00833B91"/>
    <w:p w:rsidR="00833B91" w:rsidRDefault="0030698A">
      <w:r>
        <w:rPr>
          <w:rFonts w:hint="eastAsia"/>
        </w:rPr>
        <w:br w:type="page"/>
      </w:r>
    </w:p>
    <w:p w:rsidR="00833B91" w:rsidRDefault="0030698A">
      <w:pPr>
        <w:pStyle w:val="3"/>
        <w:spacing w:before="0" w:after="0" w:line="240" w:lineRule="auto"/>
        <w:jc w:val="center"/>
      </w:pPr>
      <w:r>
        <w:rPr>
          <w:rFonts w:hint="eastAsia"/>
        </w:rPr>
        <w:lastRenderedPageBreak/>
        <w:t>表</w:t>
      </w:r>
      <w:r>
        <w:rPr>
          <w:rFonts w:hint="eastAsia"/>
        </w:rPr>
        <w:t xml:space="preserve">3 </w:t>
      </w:r>
      <w:r>
        <w:rPr>
          <w:rFonts w:hint="eastAsia"/>
        </w:rPr>
        <w:t>数据科学与大数据技术专业课程教学资源包</w:t>
      </w:r>
    </w:p>
    <w:p w:rsidR="00833B91" w:rsidRDefault="00833B91"/>
    <w:tbl>
      <w:tblPr>
        <w:tblW w:w="14327" w:type="dxa"/>
        <w:tblInd w:w="98" w:type="dxa"/>
        <w:tblLook w:val="04A0" w:firstRow="1" w:lastRow="0" w:firstColumn="1" w:lastColumn="0" w:noHBand="0" w:noVBand="1"/>
      </w:tblPr>
      <w:tblGrid>
        <w:gridCol w:w="1880"/>
        <w:gridCol w:w="12447"/>
      </w:tblGrid>
      <w:tr w:rsidR="00833B91">
        <w:trPr>
          <w:trHeight w:val="400"/>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kern w:val="0"/>
                <w:sz w:val="24"/>
              </w:rPr>
            </w:pPr>
            <w:r>
              <w:rPr>
                <w:rFonts w:ascii="仿宋" w:eastAsia="仿宋" w:hAnsi="仿宋" w:cs="宋体" w:hint="eastAsia"/>
                <w:kern w:val="0"/>
                <w:sz w:val="24"/>
              </w:rPr>
              <w:t>大数据课程教学资源包（课堂教学资源包和实践案例资源包）</w:t>
            </w:r>
          </w:p>
        </w:tc>
        <w:tc>
          <w:tcPr>
            <w:tcW w:w="12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要求提供包括《</w:t>
            </w:r>
            <w:r>
              <w:rPr>
                <w:rFonts w:ascii="仿宋" w:eastAsia="仿宋" w:hAnsi="仿宋" w:hint="eastAsia"/>
                <w:sz w:val="24"/>
              </w:rPr>
              <w:t>Python</w:t>
            </w:r>
            <w:r>
              <w:rPr>
                <w:rFonts w:ascii="仿宋" w:eastAsia="仿宋" w:hAnsi="仿宋" w:hint="eastAsia"/>
                <w:sz w:val="24"/>
              </w:rPr>
              <w:t>程序设计实训</w:t>
            </w:r>
            <w:r>
              <w:rPr>
                <w:rFonts w:ascii="仿宋" w:eastAsia="仿宋" w:hAnsi="仿宋" w:cs="宋体" w:hint="eastAsia"/>
                <w:kern w:val="0"/>
                <w:sz w:val="24"/>
              </w:rPr>
              <w:t>》《大数据分析技术与</w:t>
            </w:r>
            <w:r>
              <w:rPr>
                <w:rFonts w:ascii="仿宋" w:eastAsia="仿宋" w:hAnsi="仿宋" w:cs="宋体" w:hint="eastAsia"/>
                <w:kern w:val="0"/>
                <w:sz w:val="24"/>
              </w:rPr>
              <w:t>R</w:t>
            </w:r>
            <w:r>
              <w:rPr>
                <w:rFonts w:ascii="仿宋" w:eastAsia="仿宋" w:hAnsi="仿宋" w:cs="宋体" w:hint="eastAsia"/>
                <w:kern w:val="0"/>
                <w:sz w:val="24"/>
              </w:rPr>
              <w:t>语言》《大数据批处理技术及其平台》《大数据实时处理技术及其平台》《数据挖掘技术》《</w:t>
            </w:r>
            <w:r>
              <w:rPr>
                <w:rFonts w:ascii="仿宋" w:eastAsia="仿宋" w:hAnsi="仿宋" w:cs="宋体" w:hint="eastAsia"/>
                <w:kern w:val="0"/>
                <w:sz w:val="24"/>
              </w:rPr>
              <w:t>Linux</w:t>
            </w:r>
            <w:r>
              <w:rPr>
                <w:rFonts w:ascii="仿宋" w:eastAsia="仿宋" w:hAnsi="仿宋" w:cs="宋体" w:hint="eastAsia"/>
                <w:kern w:val="0"/>
                <w:sz w:val="24"/>
              </w:rPr>
              <w:t>操作系统》《</w:t>
            </w:r>
            <w:r>
              <w:rPr>
                <w:rFonts w:ascii="仿宋" w:eastAsia="仿宋" w:hAnsi="仿宋" w:hint="eastAsia"/>
                <w:sz w:val="24"/>
              </w:rPr>
              <w:t>大数据流式处理技术及其平台</w:t>
            </w:r>
            <w:r>
              <w:rPr>
                <w:rFonts w:ascii="仿宋" w:eastAsia="仿宋" w:hAnsi="仿宋" w:cs="宋体" w:hint="eastAsia"/>
                <w:kern w:val="0"/>
                <w:sz w:val="24"/>
              </w:rPr>
              <w:t>》《大数据采集技术》《大数据可视化技术》《</w:t>
            </w:r>
            <w:r>
              <w:rPr>
                <w:rFonts w:ascii="仿宋" w:eastAsia="仿宋" w:hAnsi="仿宋" w:hint="eastAsia"/>
                <w:sz w:val="24"/>
              </w:rPr>
              <w:t>金融数据处理技术</w:t>
            </w:r>
            <w:r>
              <w:rPr>
                <w:rFonts w:ascii="仿宋" w:eastAsia="仿宋" w:hAnsi="仿宋" w:cs="宋体" w:hint="eastAsia"/>
                <w:kern w:val="0"/>
                <w:sz w:val="24"/>
              </w:rPr>
              <w:t>》《</w:t>
            </w:r>
            <w:r>
              <w:rPr>
                <w:rFonts w:ascii="仿宋" w:eastAsia="仿宋" w:hAnsi="仿宋" w:hint="eastAsia"/>
                <w:sz w:val="24"/>
              </w:rPr>
              <w:t>信息检索</w:t>
            </w:r>
            <w:r>
              <w:rPr>
                <w:rFonts w:ascii="仿宋" w:eastAsia="仿宋" w:hAnsi="仿宋" w:cs="宋体" w:hint="eastAsia"/>
                <w:kern w:val="0"/>
                <w:sz w:val="24"/>
              </w:rPr>
              <w:t>》《大数据搜索引擎》《大数据</w:t>
            </w:r>
            <w:r>
              <w:rPr>
                <w:rFonts w:ascii="仿宋" w:eastAsia="仿宋" w:hAnsi="仿宋" w:cs="宋体" w:hint="eastAsia"/>
                <w:kern w:val="0"/>
                <w:sz w:val="24"/>
              </w:rPr>
              <w:t>综合实训</w:t>
            </w:r>
            <w:r>
              <w:rPr>
                <w:rFonts w:ascii="仿宋" w:eastAsia="仿宋" w:hAnsi="仿宋" w:cs="宋体" w:hint="eastAsia"/>
                <w:kern w:val="0"/>
                <w:sz w:val="24"/>
              </w:rPr>
              <w:t>》等涉及程序设计、大数据基础、数据采集、数据存储、数据清洗与分析、数据可视化等方面的不少于</w:t>
            </w:r>
            <w:r>
              <w:rPr>
                <w:rFonts w:ascii="仿宋" w:eastAsia="仿宋" w:hAnsi="仿宋" w:cs="宋体"/>
                <w:kern w:val="0"/>
                <w:sz w:val="24"/>
              </w:rPr>
              <w:t>1</w:t>
            </w:r>
            <w:r>
              <w:rPr>
                <w:rFonts w:ascii="仿宋" w:eastAsia="仿宋" w:hAnsi="仿宋" w:cs="宋体" w:hint="eastAsia"/>
                <w:kern w:val="0"/>
                <w:sz w:val="24"/>
              </w:rPr>
              <w:t>3</w:t>
            </w:r>
            <w:r>
              <w:rPr>
                <w:rFonts w:ascii="仿宋" w:eastAsia="仿宋" w:hAnsi="仿宋" w:cs="宋体" w:hint="eastAsia"/>
                <w:kern w:val="0"/>
                <w:sz w:val="24"/>
              </w:rPr>
              <w:t>门课程的大数据课程教学资源（课堂教学资源包、实验项目资源包和实训案例资源包），课堂教学资源包括：教案、</w:t>
            </w:r>
            <w:r>
              <w:rPr>
                <w:rFonts w:ascii="仿宋" w:eastAsia="仿宋" w:hAnsi="仿宋" w:cs="宋体" w:hint="eastAsia"/>
                <w:kern w:val="0"/>
                <w:sz w:val="24"/>
              </w:rPr>
              <w:t>p</w:t>
            </w:r>
            <w:r>
              <w:rPr>
                <w:rFonts w:ascii="仿宋" w:eastAsia="仿宋" w:hAnsi="仿宋" w:cs="宋体"/>
                <w:kern w:val="0"/>
                <w:sz w:val="24"/>
              </w:rPr>
              <w:t>pt</w:t>
            </w:r>
            <w:r>
              <w:rPr>
                <w:rFonts w:ascii="仿宋" w:eastAsia="仿宋" w:hAnsi="仿宋" w:cs="宋体" w:hint="eastAsia"/>
                <w:kern w:val="0"/>
                <w:sz w:val="24"/>
              </w:rPr>
              <w:t>、教学案例、源代码、开发环境所需软件、作业题库、考试题库等；实验项目资源包包括：需要学生动手操作的实验项目、实验指导书、实验环境等；实训案例资源包包括：综合性实训案例、操作指导书、实训环境等。各科目内容具体要求如下所示，其中课程</w:t>
            </w:r>
            <w:r>
              <w:rPr>
                <w:rFonts w:ascii="仿宋" w:eastAsia="仿宋" w:hAnsi="仿宋" w:cs="宋体" w:hint="eastAsia"/>
                <w:kern w:val="0"/>
                <w:sz w:val="24"/>
              </w:rPr>
              <w:t>2</w:t>
            </w:r>
            <w:r>
              <w:rPr>
                <w:rFonts w:ascii="仿宋" w:eastAsia="仿宋" w:hAnsi="仿宋" w:cs="宋体"/>
                <w:kern w:val="0"/>
                <w:sz w:val="24"/>
              </w:rPr>
              <w:t>-12</w:t>
            </w:r>
            <w:r>
              <w:rPr>
                <w:rFonts w:ascii="仿宋" w:eastAsia="仿宋" w:hAnsi="仿宋" w:cs="宋体" w:hint="eastAsia"/>
                <w:kern w:val="0"/>
                <w:sz w:val="24"/>
              </w:rPr>
              <w:t>需要提供不少于</w:t>
            </w:r>
            <w:r>
              <w:rPr>
                <w:rFonts w:ascii="仿宋" w:eastAsia="仿宋" w:hAnsi="仿宋" w:cs="宋体"/>
                <w:kern w:val="0"/>
                <w:sz w:val="24"/>
              </w:rPr>
              <w:t>24</w:t>
            </w:r>
            <w:r>
              <w:rPr>
                <w:rFonts w:ascii="仿宋" w:eastAsia="仿宋" w:hAnsi="仿宋" w:cs="宋体" w:hint="eastAsia"/>
                <w:kern w:val="0"/>
                <w:sz w:val="24"/>
              </w:rPr>
              <w:t>课时的课堂教学资源、</w:t>
            </w:r>
            <w:r>
              <w:rPr>
                <w:rFonts w:ascii="仿宋" w:eastAsia="仿宋" w:hAnsi="仿宋" w:cs="宋体" w:hint="eastAsia"/>
                <w:kern w:val="0"/>
                <w:sz w:val="24"/>
              </w:rPr>
              <w:t>不少于</w:t>
            </w:r>
            <w:r>
              <w:rPr>
                <w:rFonts w:ascii="仿宋" w:eastAsia="仿宋" w:hAnsi="仿宋" w:cs="宋体" w:hint="eastAsia"/>
                <w:kern w:val="0"/>
                <w:sz w:val="24"/>
              </w:rPr>
              <w:t>2</w:t>
            </w:r>
            <w:r>
              <w:rPr>
                <w:rFonts w:ascii="仿宋" w:eastAsia="仿宋" w:hAnsi="仿宋" w:cs="宋体"/>
                <w:kern w:val="0"/>
                <w:sz w:val="24"/>
              </w:rPr>
              <w:t>4</w:t>
            </w:r>
            <w:r>
              <w:rPr>
                <w:rFonts w:ascii="仿宋" w:eastAsia="仿宋" w:hAnsi="仿宋" w:cs="宋体" w:hint="eastAsia"/>
                <w:kern w:val="0"/>
                <w:sz w:val="24"/>
              </w:rPr>
              <w:t>课时（且数量不少于</w:t>
            </w:r>
            <w:r>
              <w:rPr>
                <w:rFonts w:ascii="仿宋" w:eastAsia="仿宋" w:hAnsi="仿宋" w:cs="宋体"/>
                <w:kern w:val="0"/>
                <w:sz w:val="24"/>
              </w:rPr>
              <w:t>20</w:t>
            </w:r>
            <w:r>
              <w:rPr>
                <w:rFonts w:ascii="仿宋" w:eastAsia="仿宋" w:hAnsi="仿宋" w:cs="宋体" w:hint="eastAsia"/>
                <w:kern w:val="0"/>
                <w:sz w:val="24"/>
              </w:rPr>
              <w:t>个）的实验项目资源，课程</w:t>
            </w:r>
            <w:r>
              <w:rPr>
                <w:rFonts w:ascii="仿宋" w:eastAsia="仿宋" w:hAnsi="仿宋" w:cs="宋体"/>
                <w:kern w:val="0"/>
                <w:sz w:val="24"/>
              </w:rPr>
              <w:t>13</w:t>
            </w:r>
            <w:r>
              <w:rPr>
                <w:rFonts w:ascii="仿宋" w:eastAsia="仿宋" w:hAnsi="仿宋" w:cs="宋体" w:hint="eastAsia"/>
                <w:kern w:val="0"/>
                <w:sz w:val="24"/>
              </w:rPr>
              <w:t>不少于</w:t>
            </w:r>
            <w:r>
              <w:rPr>
                <w:rFonts w:ascii="仿宋" w:eastAsia="仿宋" w:hAnsi="仿宋" w:cs="宋体" w:hint="eastAsia"/>
                <w:kern w:val="0"/>
                <w:sz w:val="24"/>
              </w:rPr>
              <w:t>3</w:t>
            </w:r>
            <w:r>
              <w:rPr>
                <w:rFonts w:ascii="仿宋" w:eastAsia="仿宋" w:hAnsi="仿宋" w:cs="宋体"/>
                <w:kern w:val="0"/>
                <w:sz w:val="24"/>
              </w:rPr>
              <w:t>2</w:t>
            </w:r>
            <w:r>
              <w:rPr>
                <w:rFonts w:ascii="仿宋" w:eastAsia="仿宋" w:hAnsi="仿宋" w:cs="宋体" w:hint="eastAsia"/>
                <w:kern w:val="0"/>
                <w:sz w:val="24"/>
              </w:rPr>
              <w:t>课时（且数量不少于</w:t>
            </w:r>
            <w:r>
              <w:rPr>
                <w:rFonts w:ascii="仿宋" w:eastAsia="仿宋" w:hAnsi="仿宋" w:cs="宋体" w:hint="eastAsia"/>
                <w:kern w:val="0"/>
                <w:sz w:val="24"/>
              </w:rPr>
              <w:t>1</w:t>
            </w:r>
            <w:r>
              <w:rPr>
                <w:rFonts w:ascii="仿宋" w:eastAsia="仿宋" w:hAnsi="仿宋" w:cs="宋体"/>
                <w:kern w:val="0"/>
                <w:sz w:val="24"/>
              </w:rPr>
              <w:t>0</w:t>
            </w:r>
            <w:r>
              <w:rPr>
                <w:rFonts w:ascii="仿宋" w:eastAsia="仿宋" w:hAnsi="仿宋" w:cs="宋体" w:hint="eastAsia"/>
                <w:kern w:val="0"/>
                <w:sz w:val="24"/>
              </w:rPr>
              <w:t>个）的实训案例资源，具体内容可根据学校具体需求进行调整。</w:t>
            </w:r>
          </w:p>
          <w:p w:rsidR="00833B91" w:rsidRDefault="0030698A">
            <w:pPr>
              <w:widowControl/>
              <w:rPr>
                <w:rFonts w:ascii="仿宋" w:eastAsia="仿宋" w:hAnsi="仿宋" w:cs="宋体"/>
                <w:kern w:val="0"/>
                <w:sz w:val="24"/>
              </w:rPr>
            </w:pPr>
            <w:r>
              <w:rPr>
                <w:rFonts w:ascii="仿宋" w:eastAsia="仿宋" w:hAnsi="仿宋" w:cs="宋体" w:hint="eastAsia"/>
                <w:kern w:val="0"/>
                <w:sz w:val="24"/>
              </w:rPr>
              <w:t xml:space="preserve">2. </w:t>
            </w:r>
            <w:r>
              <w:rPr>
                <w:rFonts w:ascii="仿宋" w:eastAsia="仿宋" w:hAnsi="仿宋" w:cs="宋体" w:hint="eastAsia"/>
                <w:kern w:val="0"/>
                <w:sz w:val="24"/>
              </w:rPr>
              <w:t>《大数据可视化技术》课程要求提供包括数据可视化</w:t>
            </w:r>
            <w:r>
              <w:rPr>
                <w:rFonts w:ascii="仿宋" w:eastAsia="仿宋" w:hAnsi="仿宋" w:cs="宋体" w:hint="eastAsia"/>
                <w:kern w:val="0"/>
                <w:sz w:val="24"/>
              </w:rPr>
              <w:t>-Pyecharts</w:t>
            </w:r>
            <w:r>
              <w:rPr>
                <w:rFonts w:ascii="仿宋" w:eastAsia="仿宋" w:hAnsi="仿宋" w:cs="宋体" w:hint="eastAsia"/>
                <w:kern w:val="0"/>
                <w:sz w:val="24"/>
              </w:rPr>
              <w:t>、基于</w:t>
            </w:r>
            <w:r>
              <w:rPr>
                <w:rFonts w:ascii="仿宋" w:eastAsia="仿宋" w:hAnsi="仿宋" w:cs="宋体" w:hint="eastAsia"/>
                <w:kern w:val="0"/>
                <w:sz w:val="24"/>
              </w:rPr>
              <w:t xml:space="preserve"> Python </w:t>
            </w:r>
            <w:r>
              <w:rPr>
                <w:rFonts w:ascii="仿宋" w:eastAsia="仿宋" w:hAnsi="仿宋" w:cs="宋体" w:hint="eastAsia"/>
                <w:kern w:val="0"/>
                <w:sz w:val="24"/>
              </w:rPr>
              <w:t>的数据可视化基础、基于</w:t>
            </w:r>
            <w:r>
              <w:rPr>
                <w:rFonts w:ascii="仿宋" w:eastAsia="仿宋" w:hAnsi="仿宋" w:cs="宋体" w:hint="eastAsia"/>
                <w:kern w:val="0"/>
                <w:sz w:val="24"/>
              </w:rPr>
              <w:t xml:space="preserve"> Python </w:t>
            </w:r>
            <w:r>
              <w:rPr>
                <w:rFonts w:ascii="仿宋" w:eastAsia="仿宋" w:hAnsi="仿宋" w:cs="宋体" w:hint="eastAsia"/>
                <w:kern w:val="0"/>
                <w:sz w:val="24"/>
              </w:rPr>
              <w:t>的数据可视化高级、</w:t>
            </w:r>
            <w:r>
              <w:rPr>
                <w:rFonts w:ascii="仿宋" w:eastAsia="仿宋" w:hAnsi="仿宋" w:cs="宋体" w:hint="eastAsia"/>
                <w:kern w:val="0"/>
                <w:sz w:val="24"/>
              </w:rPr>
              <w:t xml:space="preserve">R </w:t>
            </w:r>
            <w:r>
              <w:rPr>
                <w:rFonts w:ascii="仿宋" w:eastAsia="仿宋" w:hAnsi="仿宋" w:cs="宋体" w:hint="eastAsia"/>
                <w:kern w:val="0"/>
                <w:sz w:val="24"/>
              </w:rPr>
              <w:t>可视化等模块内容。</w:t>
            </w:r>
          </w:p>
          <w:p w:rsidR="00833B91" w:rsidRDefault="0030698A">
            <w:pPr>
              <w:widowControl/>
              <w:rPr>
                <w:rFonts w:ascii="仿宋" w:eastAsia="仿宋" w:hAnsi="仿宋" w:cs="宋体"/>
                <w:kern w:val="0"/>
                <w:sz w:val="24"/>
              </w:rPr>
            </w:pPr>
            <w:r>
              <w:rPr>
                <w:rFonts w:ascii="仿宋" w:eastAsia="仿宋" w:hAnsi="仿宋" w:cs="宋体"/>
                <w:kern w:val="0"/>
                <w:sz w:val="24"/>
              </w:rPr>
              <w:t>3</w:t>
            </w:r>
            <w:r>
              <w:rPr>
                <w:rFonts w:ascii="仿宋" w:eastAsia="仿宋" w:hAnsi="仿宋" w:cs="宋体" w:hint="eastAsia"/>
                <w:kern w:val="0"/>
                <w:sz w:val="24"/>
              </w:rPr>
              <w:t>.</w:t>
            </w:r>
            <w:r>
              <w:rPr>
                <w:rFonts w:ascii="仿宋" w:eastAsia="仿宋" w:hAnsi="仿宋" w:cs="宋体" w:hint="eastAsia"/>
                <w:kern w:val="0"/>
                <w:sz w:val="24"/>
              </w:rPr>
              <w:t>《大数据分析技术与</w:t>
            </w:r>
            <w:r>
              <w:rPr>
                <w:rFonts w:ascii="仿宋" w:eastAsia="仿宋" w:hAnsi="仿宋" w:cs="宋体" w:hint="eastAsia"/>
                <w:kern w:val="0"/>
                <w:sz w:val="24"/>
              </w:rPr>
              <w:t>R</w:t>
            </w:r>
            <w:r>
              <w:rPr>
                <w:rFonts w:ascii="仿宋" w:eastAsia="仿宋" w:hAnsi="仿宋" w:cs="宋体" w:hint="eastAsia"/>
                <w:kern w:val="0"/>
                <w:sz w:val="24"/>
              </w:rPr>
              <w:t>语言》课程要求提供包括数据类型与数据输入、基本数据管理、时间值处理、数据与观测的基本操作、数学函数与统计函数、字符函数与其他类函数等模块内容。</w:t>
            </w:r>
          </w:p>
          <w:p w:rsidR="00833B91" w:rsidRDefault="0030698A">
            <w:pPr>
              <w:widowControl/>
              <w:rPr>
                <w:rFonts w:ascii="仿宋" w:eastAsia="仿宋" w:hAnsi="仿宋" w:cs="宋体"/>
                <w:kern w:val="0"/>
                <w:sz w:val="24"/>
              </w:rPr>
            </w:pPr>
            <w:r>
              <w:rPr>
                <w:rFonts w:ascii="仿宋" w:eastAsia="仿宋" w:hAnsi="仿宋" w:cs="宋体"/>
                <w:kern w:val="0"/>
                <w:sz w:val="24"/>
              </w:rPr>
              <w:t>4.</w:t>
            </w:r>
            <w:r>
              <w:rPr>
                <w:rFonts w:ascii="仿宋" w:eastAsia="仿宋" w:hAnsi="仿宋" w:cs="宋体" w:hint="eastAsia"/>
                <w:kern w:val="0"/>
                <w:sz w:val="24"/>
              </w:rPr>
              <w:t>《大数据批处理技</w:t>
            </w:r>
            <w:r>
              <w:rPr>
                <w:rFonts w:ascii="仿宋" w:eastAsia="仿宋" w:hAnsi="仿宋" w:cs="宋体" w:hint="eastAsia"/>
                <w:kern w:val="0"/>
                <w:sz w:val="24"/>
              </w:rPr>
              <w:t>术及其平台》课程要求提供包括</w:t>
            </w:r>
            <w:r>
              <w:rPr>
                <w:rFonts w:ascii="仿宋" w:eastAsia="仿宋" w:hAnsi="仿宋" w:cs="宋体" w:hint="eastAsia"/>
                <w:kern w:val="0"/>
                <w:sz w:val="24"/>
              </w:rPr>
              <w:t xml:space="preserve">Hadoop </w:t>
            </w:r>
            <w:r>
              <w:rPr>
                <w:rFonts w:ascii="仿宋" w:eastAsia="仿宋" w:hAnsi="仿宋" w:cs="宋体" w:hint="eastAsia"/>
                <w:kern w:val="0"/>
                <w:sz w:val="24"/>
              </w:rPr>
              <w:t>环境搭建、</w:t>
            </w:r>
            <w:r>
              <w:rPr>
                <w:rFonts w:ascii="仿宋" w:eastAsia="仿宋" w:hAnsi="仿宋" w:cs="宋体" w:hint="eastAsia"/>
                <w:kern w:val="0"/>
                <w:sz w:val="24"/>
              </w:rPr>
              <w:t xml:space="preserve">HDFS </w:t>
            </w:r>
            <w:r>
              <w:rPr>
                <w:rFonts w:ascii="仿宋" w:eastAsia="仿宋" w:hAnsi="仿宋" w:cs="宋体" w:hint="eastAsia"/>
                <w:kern w:val="0"/>
                <w:sz w:val="24"/>
              </w:rPr>
              <w:t>分布式文件系统、</w:t>
            </w:r>
            <w:r>
              <w:rPr>
                <w:rFonts w:ascii="仿宋" w:eastAsia="仿宋" w:hAnsi="仿宋" w:cs="宋体" w:hint="eastAsia"/>
                <w:kern w:val="0"/>
                <w:sz w:val="24"/>
              </w:rPr>
              <w:t>YARN</w:t>
            </w:r>
            <w:r>
              <w:rPr>
                <w:rFonts w:ascii="仿宋" w:eastAsia="仿宋" w:hAnsi="仿宋" w:cs="宋体" w:hint="eastAsia"/>
                <w:kern w:val="0"/>
                <w:sz w:val="24"/>
              </w:rPr>
              <w:t>文件资源管理器、</w:t>
            </w:r>
            <w:r>
              <w:rPr>
                <w:rFonts w:ascii="仿宋" w:eastAsia="仿宋" w:hAnsi="仿宋" w:cs="宋体" w:hint="eastAsia"/>
                <w:kern w:val="0"/>
                <w:sz w:val="24"/>
              </w:rPr>
              <w:t>Zookeeper</w:t>
            </w:r>
            <w:r>
              <w:rPr>
                <w:rFonts w:ascii="仿宋" w:eastAsia="仿宋" w:hAnsi="仿宋" w:cs="宋体" w:hint="eastAsia"/>
                <w:kern w:val="0"/>
                <w:sz w:val="24"/>
              </w:rPr>
              <w:t>分布式过程协同技术、</w:t>
            </w:r>
            <w:r>
              <w:rPr>
                <w:rFonts w:ascii="仿宋" w:eastAsia="仿宋" w:hAnsi="仿宋" w:cs="宋体" w:hint="eastAsia"/>
                <w:kern w:val="0"/>
                <w:sz w:val="24"/>
              </w:rPr>
              <w:t xml:space="preserve">Pig </w:t>
            </w:r>
            <w:r>
              <w:rPr>
                <w:rFonts w:ascii="仿宋" w:eastAsia="仿宋" w:hAnsi="仿宋" w:cs="宋体" w:hint="eastAsia"/>
                <w:kern w:val="0"/>
                <w:sz w:val="24"/>
              </w:rPr>
              <w:t>安装与部署、</w:t>
            </w:r>
            <w:r>
              <w:rPr>
                <w:rFonts w:ascii="仿宋" w:eastAsia="仿宋" w:hAnsi="仿宋" w:cs="宋体" w:hint="eastAsia"/>
                <w:kern w:val="0"/>
                <w:sz w:val="24"/>
              </w:rPr>
              <w:t>Mahout</w:t>
            </w:r>
            <w:r>
              <w:rPr>
                <w:rFonts w:ascii="仿宋" w:eastAsia="仿宋" w:hAnsi="仿宋" w:cs="宋体" w:hint="eastAsia"/>
                <w:kern w:val="0"/>
                <w:sz w:val="24"/>
              </w:rPr>
              <w:t>的安装部署及应用、数据迁移</w:t>
            </w:r>
            <w:r>
              <w:rPr>
                <w:rFonts w:ascii="仿宋" w:eastAsia="仿宋" w:hAnsi="仿宋" w:cs="宋体" w:hint="eastAsia"/>
                <w:kern w:val="0"/>
                <w:sz w:val="24"/>
              </w:rPr>
              <w:t>Sqoop</w:t>
            </w:r>
            <w:r>
              <w:rPr>
                <w:rFonts w:ascii="仿宋" w:eastAsia="仿宋" w:hAnsi="仿宋" w:cs="宋体" w:hint="eastAsia"/>
                <w:kern w:val="0"/>
                <w:sz w:val="24"/>
              </w:rPr>
              <w:t>、</w:t>
            </w:r>
            <w:r>
              <w:rPr>
                <w:rFonts w:ascii="仿宋" w:eastAsia="仿宋" w:hAnsi="仿宋" w:cs="宋体" w:hint="eastAsia"/>
                <w:kern w:val="0"/>
                <w:sz w:val="24"/>
              </w:rPr>
              <w:t>MapReduce</w:t>
            </w:r>
            <w:r>
              <w:rPr>
                <w:rFonts w:ascii="仿宋" w:eastAsia="仿宋" w:hAnsi="仿宋" w:cs="宋体" w:hint="eastAsia"/>
                <w:kern w:val="0"/>
                <w:sz w:val="24"/>
              </w:rPr>
              <w:t>等模块内容。</w:t>
            </w:r>
          </w:p>
          <w:p w:rsidR="00833B91" w:rsidRDefault="0030698A">
            <w:pPr>
              <w:widowControl/>
              <w:rPr>
                <w:rFonts w:ascii="仿宋" w:eastAsia="仿宋" w:hAnsi="仿宋" w:cs="宋体"/>
                <w:kern w:val="0"/>
                <w:sz w:val="24"/>
              </w:rPr>
            </w:pPr>
            <w:r>
              <w:rPr>
                <w:rFonts w:ascii="仿宋" w:eastAsia="仿宋" w:hAnsi="仿宋" w:cs="宋体"/>
                <w:kern w:val="0"/>
                <w:sz w:val="24"/>
              </w:rPr>
              <w:t>5.</w:t>
            </w:r>
            <w:r>
              <w:rPr>
                <w:rFonts w:ascii="仿宋" w:eastAsia="仿宋" w:hAnsi="仿宋" w:cs="宋体" w:hint="eastAsia"/>
                <w:kern w:val="0"/>
                <w:sz w:val="24"/>
              </w:rPr>
              <w:t>《大数据实时处理技术及其平台》课程提供包括</w:t>
            </w:r>
            <w:r>
              <w:rPr>
                <w:rFonts w:ascii="仿宋" w:eastAsia="仿宋" w:hAnsi="仿宋" w:cs="宋体" w:hint="eastAsia"/>
                <w:kern w:val="0"/>
                <w:sz w:val="24"/>
              </w:rPr>
              <w:t xml:space="preserve">Spark </w:t>
            </w:r>
            <w:r>
              <w:rPr>
                <w:rFonts w:ascii="仿宋" w:eastAsia="仿宋" w:hAnsi="仿宋" w:cs="宋体" w:hint="eastAsia"/>
                <w:kern w:val="0"/>
                <w:sz w:val="24"/>
              </w:rPr>
              <w:t>数据分析基础、</w:t>
            </w:r>
            <w:r>
              <w:rPr>
                <w:rFonts w:ascii="仿宋" w:eastAsia="仿宋" w:hAnsi="仿宋" w:cs="宋体" w:hint="eastAsia"/>
                <w:kern w:val="0"/>
                <w:sz w:val="24"/>
              </w:rPr>
              <w:t xml:space="preserve">Python </w:t>
            </w:r>
            <w:r>
              <w:rPr>
                <w:rFonts w:ascii="仿宋" w:eastAsia="仿宋" w:hAnsi="仿宋" w:cs="宋体" w:hint="eastAsia"/>
                <w:kern w:val="0"/>
                <w:sz w:val="24"/>
              </w:rPr>
              <w:t>数据分析、</w:t>
            </w:r>
            <w:r>
              <w:rPr>
                <w:rFonts w:ascii="仿宋" w:eastAsia="仿宋" w:hAnsi="仿宋" w:cs="宋体" w:hint="eastAsia"/>
                <w:kern w:val="0"/>
                <w:sz w:val="24"/>
              </w:rPr>
              <w:t>SparkSQL</w:t>
            </w:r>
            <w:r>
              <w:rPr>
                <w:rFonts w:ascii="仿宋" w:eastAsia="仿宋" w:hAnsi="仿宋" w:cs="宋体" w:hint="eastAsia"/>
                <w:kern w:val="0"/>
                <w:sz w:val="24"/>
              </w:rPr>
              <w:t>、</w:t>
            </w:r>
            <w:r>
              <w:rPr>
                <w:rFonts w:ascii="仿宋" w:eastAsia="仿宋" w:hAnsi="仿宋" w:cs="宋体" w:hint="eastAsia"/>
                <w:kern w:val="0"/>
                <w:sz w:val="24"/>
              </w:rPr>
              <w:t>Spark on Hive</w:t>
            </w:r>
            <w:r>
              <w:rPr>
                <w:rFonts w:ascii="仿宋" w:eastAsia="仿宋" w:hAnsi="仿宋" w:cs="宋体" w:hint="eastAsia"/>
                <w:kern w:val="0"/>
                <w:sz w:val="24"/>
              </w:rPr>
              <w:t>、</w:t>
            </w:r>
            <w:r>
              <w:rPr>
                <w:rFonts w:ascii="仿宋" w:eastAsia="仿宋" w:hAnsi="仿宋" w:cs="宋体" w:hint="eastAsia"/>
                <w:kern w:val="0"/>
                <w:sz w:val="24"/>
              </w:rPr>
              <w:t>SparkStreaming</w:t>
            </w:r>
            <w:r>
              <w:rPr>
                <w:rFonts w:ascii="仿宋" w:eastAsia="仿宋" w:hAnsi="仿宋" w:cs="宋体" w:hint="eastAsia"/>
                <w:kern w:val="0"/>
                <w:sz w:val="24"/>
              </w:rPr>
              <w:t>、</w:t>
            </w:r>
            <w:r>
              <w:rPr>
                <w:rFonts w:ascii="仿宋" w:eastAsia="仿宋" w:hAnsi="仿宋" w:cs="宋体" w:hint="eastAsia"/>
                <w:kern w:val="0"/>
                <w:sz w:val="24"/>
              </w:rPr>
              <w:t>Spark MLlib</w:t>
            </w:r>
            <w:r>
              <w:rPr>
                <w:rFonts w:ascii="仿宋" w:eastAsia="仿宋" w:hAnsi="仿宋" w:cs="宋体" w:hint="eastAsia"/>
                <w:kern w:val="0"/>
                <w:sz w:val="24"/>
              </w:rPr>
              <w:t>、</w:t>
            </w:r>
            <w:r>
              <w:rPr>
                <w:rFonts w:ascii="仿宋" w:eastAsia="仿宋" w:hAnsi="仿宋" w:cs="宋体" w:hint="eastAsia"/>
                <w:kern w:val="0"/>
                <w:sz w:val="24"/>
              </w:rPr>
              <w:t xml:space="preserve">Flink </w:t>
            </w:r>
            <w:r>
              <w:rPr>
                <w:rFonts w:ascii="仿宋" w:eastAsia="仿宋" w:hAnsi="仿宋" w:cs="宋体" w:hint="eastAsia"/>
                <w:kern w:val="0"/>
                <w:sz w:val="24"/>
              </w:rPr>
              <w:t>数据分析基础等模块内容。</w:t>
            </w:r>
          </w:p>
          <w:p w:rsidR="00833B91" w:rsidRDefault="0030698A">
            <w:pPr>
              <w:widowControl/>
              <w:rPr>
                <w:rFonts w:ascii="仿宋" w:eastAsia="仿宋" w:hAnsi="仿宋" w:cs="宋体"/>
                <w:kern w:val="0"/>
                <w:sz w:val="24"/>
              </w:rPr>
            </w:pPr>
            <w:r>
              <w:rPr>
                <w:rFonts w:ascii="仿宋" w:eastAsia="仿宋" w:hAnsi="仿宋" w:cs="宋体"/>
                <w:kern w:val="0"/>
                <w:sz w:val="24"/>
              </w:rPr>
              <w:t>6.</w:t>
            </w:r>
            <w:r>
              <w:rPr>
                <w:rFonts w:ascii="仿宋" w:eastAsia="仿宋" w:hAnsi="仿宋" w:cs="宋体" w:hint="eastAsia"/>
                <w:kern w:val="0"/>
                <w:sz w:val="24"/>
              </w:rPr>
              <w:t>《数据挖掘技术》课程要求提供包括</w:t>
            </w:r>
            <w:r>
              <w:rPr>
                <w:rFonts w:ascii="仿宋" w:eastAsia="仿宋" w:hAnsi="仿宋" w:cs="宋体" w:hint="eastAsia"/>
                <w:kern w:val="0"/>
                <w:sz w:val="24"/>
              </w:rPr>
              <w:t>数据挖掘工具</w:t>
            </w:r>
            <w:r>
              <w:rPr>
                <w:rFonts w:ascii="仿宋" w:eastAsia="仿宋" w:hAnsi="仿宋" w:cs="宋体" w:hint="eastAsia"/>
                <w:kern w:val="0"/>
                <w:sz w:val="24"/>
              </w:rPr>
              <w:t xml:space="preserve">Numpy </w:t>
            </w:r>
            <w:r>
              <w:rPr>
                <w:rFonts w:ascii="仿宋" w:eastAsia="仿宋" w:hAnsi="仿宋" w:cs="宋体" w:hint="eastAsia"/>
                <w:kern w:val="0"/>
                <w:sz w:val="24"/>
              </w:rPr>
              <w:t>、数据挖掘工具</w:t>
            </w:r>
            <w:r>
              <w:rPr>
                <w:rFonts w:ascii="仿宋" w:eastAsia="仿宋" w:hAnsi="仿宋" w:cs="宋体" w:hint="eastAsia"/>
                <w:kern w:val="0"/>
                <w:sz w:val="24"/>
              </w:rPr>
              <w:t>Pandas</w:t>
            </w:r>
            <w:r>
              <w:rPr>
                <w:rFonts w:ascii="仿宋" w:eastAsia="仿宋" w:hAnsi="仿宋" w:cs="宋体" w:hint="eastAsia"/>
                <w:kern w:val="0"/>
                <w:sz w:val="24"/>
              </w:rPr>
              <w:t>、正则表达式、机器学习库</w:t>
            </w:r>
            <w:r>
              <w:rPr>
                <w:rFonts w:ascii="仿宋" w:eastAsia="仿宋" w:hAnsi="仿宋" w:cs="宋体" w:hint="eastAsia"/>
                <w:kern w:val="0"/>
                <w:sz w:val="24"/>
              </w:rPr>
              <w:t xml:space="preserve"> sklearn</w:t>
            </w:r>
            <w:r>
              <w:rPr>
                <w:rFonts w:ascii="仿宋" w:eastAsia="仿宋" w:hAnsi="仿宋" w:cs="宋体" w:hint="eastAsia"/>
                <w:kern w:val="0"/>
                <w:sz w:val="24"/>
              </w:rPr>
              <w:t>、数据预处理、线性回归（房价预测）、决策树、</w:t>
            </w:r>
            <w:r>
              <w:rPr>
                <w:rFonts w:ascii="仿宋" w:eastAsia="仿宋" w:hAnsi="仿宋" w:cs="宋体" w:hint="eastAsia"/>
                <w:kern w:val="0"/>
                <w:sz w:val="24"/>
              </w:rPr>
              <w:t>k-</w:t>
            </w:r>
            <w:r>
              <w:rPr>
                <w:rFonts w:ascii="仿宋" w:eastAsia="仿宋" w:hAnsi="仿宋" w:cs="宋体" w:hint="eastAsia"/>
                <w:kern w:val="0"/>
                <w:sz w:val="24"/>
              </w:rPr>
              <w:t>均值、</w:t>
            </w:r>
            <w:r>
              <w:rPr>
                <w:rFonts w:ascii="仿宋" w:eastAsia="仿宋" w:hAnsi="仿宋" w:cs="宋体" w:hint="eastAsia"/>
                <w:kern w:val="0"/>
                <w:sz w:val="24"/>
              </w:rPr>
              <w:t>k-</w:t>
            </w:r>
            <w:r>
              <w:rPr>
                <w:rFonts w:ascii="仿宋" w:eastAsia="仿宋" w:hAnsi="仿宋" w:cs="宋体" w:hint="eastAsia"/>
                <w:kern w:val="0"/>
                <w:sz w:val="24"/>
              </w:rPr>
              <w:t>近邻、基于矩阵分解的协同过滤算法等模块内容。</w:t>
            </w:r>
          </w:p>
          <w:p w:rsidR="00833B91" w:rsidRDefault="0030698A">
            <w:pPr>
              <w:widowControl/>
              <w:rPr>
                <w:rFonts w:ascii="仿宋" w:eastAsia="仿宋" w:hAnsi="仿宋" w:cs="宋体"/>
                <w:kern w:val="0"/>
                <w:sz w:val="24"/>
              </w:rPr>
            </w:pPr>
            <w:r>
              <w:rPr>
                <w:rFonts w:ascii="仿宋" w:eastAsia="仿宋" w:hAnsi="仿宋" w:cs="宋体"/>
                <w:kern w:val="0"/>
                <w:sz w:val="24"/>
              </w:rPr>
              <w:t>7</w:t>
            </w:r>
            <w:r>
              <w:rPr>
                <w:rFonts w:ascii="仿宋" w:eastAsia="仿宋" w:hAnsi="仿宋" w:cs="宋体" w:hint="eastAsia"/>
                <w:kern w:val="0"/>
                <w:sz w:val="24"/>
              </w:rPr>
              <w:t xml:space="preserve">. </w:t>
            </w:r>
            <w:r>
              <w:rPr>
                <w:rFonts w:ascii="仿宋" w:eastAsia="仿宋" w:hAnsi="仿宋" w:cs="宋体" w:hint="eastAsia"/>
                <w:kern w:val="0"/>
                <w:sz w:val="24"/>
              </w:rPr>
              <w:t>《</w:t>
            </w:r>
            <w:r>
              <w:rPr>
                <w:rFonts w:ascii="仿宋" w:eastAsia="仿宋" w:hAnsi="仿宋" w:cs="宋体" w:hint="eastAsia"/>
                <w:kern w:val="0"/>
                <w:sz w:val="24"/>
              </w:rPr>
              <w:t>Linux</w:t>
            </w:r>
            <w:r>
              <w:rPr>
                <w:rFonts w:ascii="仿宋" w:eastAsia="仿宋" w:hAnsi="仿宋" w:cs="宋体" w:hint="eastAsia"/>
                <w:kern w:val="0"/>
                <w:sz w:val="24"/>
              </w:rPr>
              <w:t>操作系统》课程要求提供包括环境练习、中断、异常和系统调用、进程管理、内存管理、进程同步与互斥、设备管理、文件管理等模块内容。</w:t>
            </w:r>
          </w:p>
          <w:p w:rsidR="00833B91" w:rsidRDefault="0030698A">
            <w:pPr>
              <w:widowControl/>
              <w:rPr>
                <w:rFonts w:ascii="仿宋" w:eastAsia="仿宋" w:hAnsi="仿宋" w:cs="宋体"/>
                <w:kern w:val="0"/>
                <w:sz w:val="24"/>
              </w:rPr>
            </w:pPr>
            <w:r>
              <w:rPr>
                <w:rFonts w:ascii="仿宋" w:eastAsia="仿宋" w:hAnsi="仿宋" w:cs="宋体"/>
                <w:kern w:val="0"/>
                <w:sz w:val="24"/>
              </w:rPr>
              <w:t>8.</w:t>
            </w:r>
            <w:r>
              <w:rPr>
                <w:rFonts w:ascii="仿宋" w:eastAsia="仿宋" w:hAnsi="仿宋" w:cs="宋体" w:hint="eastAsia"/>
                <w:kern w:val="0"/>
                <w:sz w:val="24"/>
              </w:rPr>
              <w:t>《</w:t>
            </w:r>
            <w:r>
              <w:rPr>
                <w:rFonts w:ascii="仿宋" w:eastAsia="仿宋" w:hAnsi="仿宋" w:hint="eastAsia"/>
                <w:sz w:val="24"/>
              </w:rPr>
              <w:t>大数据流式处理技术及其平台</w:t>
            </w:r>
            <w:r>
              <w:rPr>
                <w:rFonts w:ascii="仿宋" w:eastAsia="仿宋" w:hAnsi="仿宋" w:cs="宋体" w:hint="eastAsia"/>
                <w:kern w:val="0"/>
                <w:sz w:val="24"/>
              </w:rPr>
              <w:t>》实践课程要求提供包括流处理的基本概念、</w:t>
            </w:r>
            <w:r>
              <w:rPr>
                <w:rFonts w:ascii="仿宋" w:eastAsia="仿宋" w:hAnsi="仿宋" w:cs="宋体" w:hint="eastAsia"/>
                <w:kern w:val="0"/>
                <w:sz w:val="24"/>
              </w:rPr>
              <w:t>Flink</w:t>
            </w:r>
            <w:r>
              <w:rPr>
                <w:rFonts w:ascii="仿宋" w:eastAsia="仿宋" w:hAnsi="仿宋" w:cs="宋体" w:hint="eastAsia"/>
                <w:kern w:val="0"/>
                <w:sz w:val="24"/>
              </w:rPr>
              <w:t>分布式架构、使用</w:t>
            </w:r>
            <w:r>
              <w:rPr>
                <w:rFonts w:ascii="仿宋" w:eastAsia="仿宋" w:hAnsi="仿宋" w:cs="宋体" w:hint="eastAsia"/>
                <w:kern w:val="0"/>
                <w:sz w:val="24"/>
              </w:rPr>
              <w:t xml:space="preserve">DataStream </w:t>
            </w:r>
            <w:r>
              <w:rPr>
                <w:rFonts w:ascii="仿宋" w:eastAsia="仿宋" w:hAnsi="仿宋" w:cs="宋体" w:hint="eastAsia"/>
                <w:kern w:val="0"/>
                <w:sz w:val="24"/>
              </w:rPr>
              <w:lastRenderedPageBreak/>
              <w:t>API</w:t>
            </w:r>
            <w:r>
              <w:rPr>
                <w:rFonts w:ascii="仿宋" w:eastAsia="仿宋" w:hAnsi="仿宋" w:cs="宋体" w:hint="eastAsia"/>
                <w:kern w:val="0"/>
                <w:sz w:val="24"/>
              </w:rPr>
              <w:t>进行数据流的转换操作、在时间窗口上处理数据流、使</w:t>
            </w:r>
            <w:r>
              <w:rPr>
                <w:rFonts w:ascii="仿宋" w:eastAsia="仿宋" w:hAnsi="仿宋" w:cs="宋体" w:hint="eastAsia"/>
                <w:kern w:val="0"/>
                <w:sz w:val="24"/>
              </w:rPr>
              <w:t>用状态并进行备份以便用于故障恢复、</w:t>
            </w:r>
            <w:r>
              <w:rPr>
                <w:rFonts w:ascii="仿宋" w:eastAsia="仿宋" w:hAnsi="仿宋" w:cs="宋体" w:hint="eastAsia"/>
                <w:kern w:val="0"/>
                <w:sz w:val="24"/>
              </w:rPr>
              <w:t>Flink</w:t>
            </w:r>
            <w:r>
              <w:rPr>
                <w:rFonts w:ascii="仿宋" w:eastAsia="仿宋" w:hAnsi="仿宋" w:cs="宋体" w:hint="eastAsia"/>
                <w:kern w:val="0"/>
                <w:sz w:val="24"/>
              </w:rPr>
              <w:t>与外部系统进行连接以及</w:t>
            </w:r>
            <w:r>
              <w:rPr>
                <w:rFonts w:ascii="仿宋" w:eastAsia="仿宋" w:hAnsi="仿宋" w:cs="宋体" w:hint="eastAsia"/>
                <w:kern w:val="0"/>
                <w:sz w:val="24"/>
              </w:rPr>
              <w:t>Flink</w:t>
            </w:r>
            <w:r>
              <w:rPr>
                <w:rFonts w:ascii="仿宋" w:eastAsia="仿宋" w:hAnsi="仿宋" w:cs="宋体" w:hint="eastAsia"/>
                <w:kern w:val="0"/>
                <w:sz w:val="24"/>
              </w:rPr>
              <w:t>部署和配置等模块内容。</w:t>
            </w:r>
          </w:p>
          <w:p w:rsidR="00833B91" w:rsidRDefault="0030698A">
            <w:pPr>
              <w:widowControl/>
              <w:rPr>
                <w:rFonts w:ascii="仿宋" w:eastAsia="仿宋" w:hAnsi="仿宋" w:cs="宋体"/>
                <w:kern w:val="0"/>
                <w:sz w:val="24"/>
              </w:rPr>
            </w:pPr>
            <w:r>
              <w:rPr>
                <w:rFonts w:ascii="仿宋" w:eastAsia="仿宋" w:hAnsi="仿宋" w:cs="宋体"/>
                <w:kern w:val="0"/>
                <w:sz w:val="24"/>
              </w:rPr>
              <w:t>9.</w:t>
            </w:r>
            <w:r>
              <w:rPr>
                <w:rFonts w:ascii="仿宋" w:eastAsia="仿宋" w:hAnsi="仿宋" w:cs="宋体" w:hint="eastAsia"/>
                <w:kern w:val="0"/>
                <w:sz w:val="24"/>
              </w:rPr>
              <w:t>《大数据采集技术》课程要求提供包括爬虫知识储备、</w:t>
            </w:r>
            <w:r>
              <w:rPr>
                <w:rFonts w:ascii="仿宋" w:eastAsia="仿宋" w:hAnsi="仿宋" w:cs="宋体" w:hint="eastAsia"/>
                <w:kern w:val="0"/>
                <w:sz w:val="24"/>
              </w:rPr>
              <w:t xml:space="preserve">Java </w:t>
            </w:r>
            <w:r>
              <w:rPr>
                <w:rFonts w:ascii="仿宋" w:eastAsia="仿宋" w:hAnsi="仿宋" w:cs="宋体" w:hint="eastAsia"/>
                <w:kern w:val="0"/>
                <w:sz w:val="24"/>
              </w:rPr>
              <w:t>数据采集、</w:t>
            </w:r>
            <w:r>
              <w:rPr>
                <w:rFonts w:ascii="仿宋" w:eastAsia="仿宋" w:hAnsi="仿宋" w:cs="宋体" w:hint="eastAsia"/>
                <w:kern w:val="0"/>
                <w:sz w:val="24"/>
              </w:rPr>
              <w:t xml:space="preserve">Python </w:t>
            </w:r>
            <w:r>
              <w:rPr>
                <w:rFonts w:ascii="仿宋" w:eastAsia="仿宋" w:hAnsi="仿宋" w:cs="宋体" w:hint="eastAsia"/>
                <w:kern w:val="0"/>
                <w:sz w:val="24"/>
              </w:rPr>
              <w:t>爬虫——常用模块、</w:t>
            </w:r>
            <w:r>
              <w:rPr>
                <w:rFonts w:ascii="仿宋" w:eastAsia="仿宋" w:hAnsi="仿宋" w:cs="宋体" w:hint="eastAsia"/>
                <w:kern w:val="0"/>
                <w:sz w:val="24"/>
              </w:rPr>
              <w:t xml:space="preserve">Python </w:t>
            </w:r>
            <w:r>
              <w:rPr>
                <w:rFonts w:ascii="仿宋" w:eastAsia="仿宋" w:hAnsi="仿宋" w:cs="宋体" w:hint="eastAsia"/>
                <w:kern w:val="0"/>
                <w:sz w:val="24"/>
              </w:rPr>
              <w:t>爬虫——正则表达式、</w:t>
            </w:r>
            <w:r>
              <w:rPr>
                <w:rFonts w:ascii="仿宋" w:eastAsia="仿宋" w:hAnsi="仿宋" w:cs="宋体" w:hint="eastAsia"/>
                <w:kern w:val="0"/>
                <w:sz w:val="24"/>
              </w:rPr>
              <w:t xml:space="preserve">Python </w:t>
            </w:r>
            <w:r>
              <w:rPr>
                <w:rFonts w:ascii="仿宋" w:eastAsia="仿宋" w:hAnsi="仿宋" w:cs="宋体" w:hint="eastAsia"/>
                <w:kern w:val="0"/>
                <w:sz w:val="24"/>
              </w:rPr>
              <w:t>爬虫——进阶、</w:t>
            </w:r>
            <w:r>
              <w:rPr>
                <w:rFonts w:ascii="仿宋" w:eastAsia="仿宋" w:hAnsi="仿宋" w:cs="宋体" w:hint="eastAsia"/>
                <w:kern w:val="0"/>
                <w:sz w:val="24"/>
              </w:rPr>
              <w:t xml:space="preserve">Python </w:t>
            </w:r>
            <w:r>
              <w:rPr>
                <w:rFonts w:ascii="仿宋" w:eastAsia="仿宋" w:hAnsi="仿宋" w:cs="宋体" w:hint="eastAsia"/>
                <w:kern w:val="0"/>
                <w:sz w:val="24"/>
              </w:rPr>
              <w:t>爬虫——</w:t>
            </w:r>
            <w:r>
              <w:rPr>
                <w:rFonts w:ascii="仿宋" w:eastAsia="仿宋" w:hAnsi="仿宋" w:cs="宋体" w:hint="eastAsia"/>
                <w:kern w:val="0"/>
                <w:sz w:val="24"/>
              </w:rPr>
              <w:t>Scrapy</w:t>
            </w:r>
            <w:r>
              <w:rPr>
                <w:rFonts w:ascii="仿宋" w:eastAsia="仿宋" w:hAnsi="仿宋" w:cs="宋体" w:hint="eastAsia"/>
                <w:kern w:val="0"/>
                <w:sz w:val="24"/>
              </w:rPr>
              <w:t>等模块内容。</w:t>
            </w:r>
          </w:p>
          <w:p w:rsidR="00833B91" w:rsidRDefault="0030698A">
            <w:pPr>
              <w:widowControl/>
              <w:rPr>
                <w:rFonts w:ascii="仿宋" w:eastAsia="仿宋" w:hAnsi="仿宋" w:cs="宋体"/>
                <w:kern w:val="0"/>
                <w:sz w:val="24"/>
              </w:rPr>
            </w:pPr>
            <w:r>
              <w:rPr>
                <w:rFonts w:ascii="仿宋" w:eastAsia="仿宋" w:hAnsi="仿宋" w:cs="宋体"/>
                <w:kern w:val="0"/>
                <w:sz w:val="24"/>
              </w:rPr>
              <w:t>10</w:t>
            </w:r>
            <w:r>
              <w:rPr>
                <w:rFonts w:ascii="仿宋" w:eastAsia="仿宋" w:hAnsi="仿宋" w:cs="宋体" w:hint="eastAsia"/>
                <w:kern w:val="0"/>
                <w:sz w:val="24"/>
              </w:rPr>
              <w:t>《大数据搜索引擎》实践课程要求提供包括包括搜索引擎算法原理、方法和开发工具，包括</w:t>
            </w:r>
            <w:r>
              <w:rPr>
                <w:rFonts w:ascii="仿宋" w:eastAsia="仿宋" w:hAnsi="仿宋" w:cs="宋体" w:hint="eastAsia"/>
                <w:kern w:val="0"/>
                <w:sz w:val="24"/>
              </w:rPr>
              <w:t>Lucene</w:t>
            </w:r>
            <w:r>
              <w:rPr>
                <w:rFonts w:ascii="仿宋" w:eastAsia="仿宋" w:hAnsi="仿宋" w:cs="宋体" w:hint="eastAsia"/>
                <w:kern w:val="0"/>
                <w:sz w:val="24"/>
              </w:rPr>
              <w:t>、</w:t>
            </w:r>
            <w:r>
              <w:rPr>
                <w:rFonts w:ascii="仿宋" w:eastAsia="仿宋" w:hAnsi="仿宋" w:cs="宋体" w:hint="eastAsia"/>
                <w:kern w:val="0"/>
                <w:sz w:val="24"/>
              </w:rPr>
              <w:t>Solr</w:t>
            </w:r>
            <w:r>
              <w:rPr>
                <w:rFonts w:ascii="仿宋" w:eastAsia="仿宋" w:hAnsi="仿宋" w:cs="宋体" w:hint="eastAsia"/>
                <w:kern w:val="0"/>
                <w:sz w:val="24"/>
              </w:rPr>
              <w:t>和</w:t>
            </w:r>
            <w:r>
              <w:rPr>
                <w:rFonts w:ascii="仿宋" w:eastAsia="仿宋" w:hAnsi="仿宋" w:cs="宋体" w:hint="eastAsia"/>
                <w:kern w:val="0"/>
                <w:sz w:val="24"/>
              </w:rPr>
              <w:t>ElasticSearch</w:t>
            </w:r>
            <w:r>
              <w:rPr>
                <w:rFonts w:ascii="仿宋" w:eastAsia="仿宋" w:hAnsi="仿宋" w:cs="宋体" w:hint="eastAsia"/>
                <w:kern w:val="0"/>
                <w:sz w:val="24"/>
              </w:rPr>
              <w:t>等开源框架、互联网电商网站搜索实战等模块内容。</w:t>
            </w:r>
          </w:p>
          <w:p w:rsidR="00833B91" w:rsidRDefault="0030698A">
            <w:pPr>
              <w:widowControl/>
              <w:rPr>
                <w:rFonts w:ascii="仿宋" w:eastAsia="仿宋" w:hAnsi="仿宋" w:cs="宋体"/>
                <w:kern w:val="0"/>
                <w:sz w:val="24"/>
              </w:rPr>
            </w:pPr>
            <w:r>
              <w:rPr>
                <w:rFonts w:ascii="仿宋" w:eastAsia="仿宋" w:hAnsi="仿宋" w:cs="宋体"/>
                <w:kern w:val="0"/>
                <w:sz w:val="24"/>
              </w:rPr>
              <w:t>11.</w:t>
            </w:r>
            <w:r>
              <w:rPr>
                <w:rFonts w:ascii="仿宋" w:eastAsia="仿宋" w:hAnsi="仿宋" w:cs="宋体" w:hint="eastAsia"/>
                <w:kern w:val="0"/>
                <w:sz w:val="24"/>
              </w:rPr>
              <w:t xml:space="preserve"> </w:t>
            </w:r>
            <w:r>
              <w:rPr>
                <w:rFonts w:ascii="仿宋" w:eastAsia="仿宋" w:hAnsi="仿宋" w:cs="宋体" w:hint="eastAsia"/>
                <w:kern w:val="0"/>
                <w:sz w:val="24"/>
              </w:rPr>
              <w:t>《</w:t>
            </w:r>
            <w:r>
              <w:rPr>
                <w:rFonts w:ascii="仿宋" w:eastAsia="仿宋" w:hAnsi="仿宋" w:hint="eastAsia"/>
                <w:sz w:val="24"/>
              </w:rPr>
              <w:t>信息检索</w:t>
            </w:r>
            <w:r>
              <w:rPr>
                <w:rFonts w:ascii="仿宋" w:eastAsia="仿宋" w:hAnsi="仿宋" w:cs="宋体" w:hint="eastAsia"/>
                <w:kern w:val="0"/>
                <w:sz w:val="24"/>
              </w:rPr>
              <w:t>》实践课程要求提供信息意识与信息素养的培养，信息源，搜索引擎，电子图书检索，期刊数据库检索，专利信息的检索与利用，信息检索案例分析，引文信息的检索与利用，数据与事实检索，学习、考试、留学信息检索与利用，企业与商业性信息检索与利用，学术信息检索与利用等模块内容。</w:t>
            </w:r>
          </w:p>
          <w:p w:rsidR="00833B91" w:rsidRDefault="0030698A">
            <w:pPr>
              <w:widowControl/>
              <w:rPr>
                <w:rFonts w:ascii="仿宋" w:eastAsia="仿宋" w:hAnsi="仿宋" w:cs="宋体"/>
                <w:kern w:val="0"/>
                <w:sz w:val="24"/>
              </w:rPr>
            </w:pPr>
            <w:r>
              <w:rPr>
                <w:rFonts w:ascii="仿宋" w:eastAsia="仿宋" w:hAnsi="仿宋" w:cs="宋体"/>
                <w:kern w:val="0"/>
                <w:sz w:val="24"/>
              </w:rPr>
              <w:t>12.</w:t>
            </w:r>
            <w:r>
              <w:rPr>
                <w:rFonts w:ascii="仿宋" w:eastAsia="仿宋" w:hAnsi="仿宋" w:cs="宋体" w:hint="eastAsia"/>
                <w:kern w:val="0"/>
                <w:sz w:val="24"/>
              </w:rPr>
              <w:t>《</w:t>
            </w:r>
            <w:r>
              <w:rPr>
                <w:rFonts w:ascii="仿宋" w:eastAsia="仿宋" w:hAnsi="仿宋" w:hint="eastAsia"/>
                <w:sz w:val="24"/>
              </w:rPr>
              <w:t>金融数据处理技术</w:t>
            </w:r>
            <w:r>
              <w:rPr>
                <w:rFonts w:ascii="仿宋" w:eastAsia="仿宋" w:hAnsi="仿宋" w:cs="宋体" w:hint="eastAsia"/>
                <w:kern w:val="0"/>
                <w:sz w:val="24"/>
              </w:rPr>
              <w:t>》实践课程要求提供包括金融数据输入、数据分析、数据转换、选择和加权等、基本的统计分析模型的计算方法等模块内容。</w:t>
            </w:r>
          </w:p>
          <w:p w:rsidR="00833B91" w:rsidRDefault="0030698A">
            <w:pPr>
              <w:widowControl/>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 xml:space="preserve">3. </w:t>
            </w:r>
            <w:r>
              <w:rPr>
                <w:rFonts w:ascii="仿宋" w:eastAsia="仿宋" w:hAnsi="仿宋" w:cs="宋体" w:hint="eastAsia"/>
                <w:kern w:val="0"/>
                <w:sz w:val="24"/>
              </w:rPr>
              <w:t>《</w:t>
            </w:r>
            <w:r>
              <w:rPr>
                <w:rFonts w:ascii="仿宋" w:eastAsia="仿宋" w:hAnsi="仿宋" w:cs="宋体" w:hint="eastAsia"/>
                <w:kern w:val="0"/>
                <w:sz w:val="24"/>
              </w:rPr>
              <w:t>Python</w:t>
            </w:r>
            <w:r>
              <w:rPr>
                <w:rFonts w:ascii="仿宋" w:eastAsia="仿宋" w:hAnsi="仿宋" w:cs="宋体" w:hint="eastAsia"/>
                <w:kern w:val="0"/>
                <w:sz w:val="24"/>
              </w:rPr>
              <w:t>程序设计实训》课程要求提供包括用</w:t>
            </w:r>
            <w:r>
              <w:rPr>
                <w:rFonts w:ascii="仿宋" w:eastAsia="仿宋" w:hAnsi="仿宋" w:cs="宋体" w:hint="eastAsia"/>
                <w:kern w:val="0"/>
                <w:sz w:val="24"/>
              </w:rPr>
              <w:t>Python</w:t>
            </w:r>
            <w:r>
              <w:rPr>
                <w:rFonts w:ascii="仿宋" w:eastAsia="仿宋" w:hAnsi="仿宋" w:cs="宋体" w:hint="eastAsia"/>
                <w:kern w:val="0"/>
                <w:sz w:val="24"/>
              </w:rPr>
              <w:t>编程语言完成的项目实训教学内容。</w:t>
            </w:r>
          </w:p>
          <w:p w:rsidR="00833B91" w:rsidRDefault="0030698A">
            <w:pPr>
              <w:widowControl/>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4</w:t>
            </w:r>
            <w:r>
              <w:rPr>
                <w:rFonts w:ascii="仿宋" w:eastAsia="仿宋" w:hAnsi="仿宋" w:cs="宋体"/>
                <w:kern w:val="0"/>
                <w:sz w:val="24"/>
              </w:rPr>
              <w:t xml:space="preserve">. </w:t>
            </w:r>
            <w:r>
              <w:rPr>
                <w:rFonts w:ascii="仿宋" w:eastAsia="仿宋" w:hAnsi="仿宋" w:cs="宋体" w:hint="eastAsia"/>
                <w:kern w:val="0"/>
                <w:sz w:val="24"/>
              </w:rPr>
              <w:t>《</w:t>
            </w:r>
            <w:r>
              <w:rPr>
                <w:rFonts w:ascii="仿宋" w:eastAsia="仿宋" w:hAnsi="仿宋" w:cs="宋体" w:hint="eastAsia"/>
                <w:kern w:val="0"/>
                <w:sz w:val="24"/>
              </w:rPr>
              <w:t>Python</w:t>
            </w:r>
            <w:r>
              <w:rPr>
                <w:rFonts w:ascii="仿宋" w:eastAsia="仿宋" w:hAnsi="仿宋" w:cs="宋体" w:hint="eastAsia"/>
                <w:kern w:val="0"/>
                <w:sz w:val="24"/>
              </w:rPr>
              <w:t>程序设计实训》课程要求提供不少于</w:t>
            </w:r>
            <w:r>
              <w:rPr>
                <w:rFonts w:ascii="仿宋" w:eastAsia="仿宋" w:hAnsi="仿宋" w:cs="宋体" w:hint="eastAsia"/>
                <w:kern w:val="0"/>
                <w:sz w:val="24"/>
              </w:rPr>
              <w:t>8</w:t>
            </w:r>
            <w:r>
              <w:rPr>
                <w:rFonts w:ascii="仿宋" w:eastAsia="仿宋" w:hAnsi="仿宋" w:cs="宋体" w:hint="eastAsia"/>
                <w:kern w:val="0"/>
                <w:sz w:val="24"/>
              </w:rPr>
              <w:t>套大数据处理与分析行业运用案例资源</w:t>
            </w:r>
            <w:r>
              <w:rPr>
                <w:rFonts w:ascii="仿宋" w:eastAsia="仿宋" w:hAnsi="仿宋" w:cs="宋体" w:hint="eastAsia"/>
                <w:kern w:val="0"/>
                <w:sz w:val="24"/>
              </w:rPr>
              <w:t>，</w:t>
            </w:r>
            <w:r>
              <w:rPr>
                <w:rFonts w:ascii="仿宋" w:eastAsia="仿宋" w:hAnsi="仿宋" w:cs="宋体" w:hint="eastAsia"/>
                <w:kern w:val="0"/>
                <w:sz w:val="24"/>
              </w:rPr>
              <w:t>便于学生进行全流程的人工智能案例研究、设计、开发和测试</w:t>
            </w:r>
            <w:r>
              <w:rPr>
                <w:rFonts w:ascii="仿宋" w:eastAsia="仿宋" w:hAnsi="仿宋" w:cs="宋体" w:hint="eastAsia"/>
                <w:kern w:val="0"/>
                <w:sz w:val="24"/>
              </w:rPr>
              <w:t>。</w:t>
            </w:r>
          </w:p>
          <w:p w:rsidR="00833B91" w:rsidRDefault="0030698A">
            <w:pPr>
              <w:widowControl/>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5</w:t>
            </w:r>
            <w:r>
              <w:rPr>
                <w:rFonts w:ascii="仿宋" w:eastAsia="仿宋" w:hAnsi="仿宋" w:cs="宋体" w:hint="eastAsia"/>
                <w:kern w:val="0"/>
                <w:sz w:val="24"/>
              </w:rPr>
              <w:t>.</w:t>
            </w:r>
            <w:r>
              <w:rPr>
                <w:rFonts w:ascii="仿宋" w:eastAsia="仿宋" w:hAnsi="仿宋" w:cs="宋体" w:hint="eastAsia"/>
                <w:kern w:val="0"/>
                <w:sz w:val="24"/>
              </w:rPr>
              <w:t>▲配套资源：每一门课程课堂教学资源包括：教学大纲、教案、</w:t>
            </w:r>
            <w:r>
              <w:rPr>
                <w:rFonts w:ascii="仿宋" w:eastAsia="仿宋" w:hAnsi="仿宋" w:cs="宋体" w:hint="eastAsia"/>
                <w:kern w:val="0"/>
                <w:sz w:val="24"/>
              </w:rPr>
              <w:t>ppt</w:t>
            </w:r>
            <w:r>
              <w:rPr>
                <w:rFonts w:ascii="仿宋" w:eastAsia="仿宋" w:hAnsi="仿宋" w:cs="宋体" w:hint="eastAsia"/>
                <w:kern w:val="0"/>
                <w:sz w:val="24"/>
              </w:rPr>
              <w:t>、教学案例、源代码、开发环境所需软件等，实践资源包要求提供实践教学案例、指导手册、实验代码、实验环境、测试用例、自动评测、参考答案、讲解视频等一系列配套资源。</w:t>
            </w:r>
          </w:p>
          <w:p w:rsidR="00833B91" w:rsidRDefault="0030698A">
            <w:pPr>
              <w:widowControl/>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6</w:t>
            </w:r>
            <w:r>
              <w:rPr>
                <w:rFonts w:ascii="仿宋" w:eastAsia="仿宋" w:hAnsi="仿宋" w:cs="宋体" w:hint="eastAsia"/>
                <w:kern w:val="0"/>
                <w:sz w:val="24"/>
              </w:rPr>
              <w:t>.</w:t>
            </w:r>
            <w:r>
              <w:rPr>
                <w:rFonts w:ascii="仿宋" w:eastAsia="仿宋" w:hAnsi="仿宋" w:cs="宋体" w:hint="eastAsia"/>
                <w:kern w:val="0"/>
                <w:sz w:val="24"/>
              </w:rPr>
              <w:t>★实验评测：所有实践课程实验实训要求必须支持自动化评测。学生在练习时能够获得平台的实时运行结果反馈，并告知错误信息。学生实训的成绩可</w:t>
            </w:r>
            <w:r>
              <w:rPr>
                <w:rFonts w:ascii="仿宋" w:eastAsia="仿宋" w:hAnsi="仿宋" w:cs="宋体" w:hint="eastAsia"/>
                <w:kern w:val="0"/>
                <w:sz w:val="24"/>
              </w:rPr>
              <w:t>以自动与教学课堂中实训作业的成绩同步。</w:t>
            </w:r>
          </w:p>
          <w:p w:rsidR="00833B91" w:rsidRDefault="0030698A">
            <w:pPr>
              <w:widowControl/>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7</w:t>
            </w:r>
            <w:r>
              <w:rPr>
                <w:rFonts w:ascii="仿宋" w:eastAsia="仿宋" w:hAnsi="仿宋" w:cs="宋体" w:hint="eastAsia"/>
                <w:kern w:val="0"/>
                <w:sz w:val="24"/>
              </w:rPr>
              <w:t>.</w:t>
            </w:r>
            <w:r>
              <w:rPr>
                <w:rFonts w:ascii="仿宋" w:eastAsia="仿宋" w:hAnsi="仿宋" w:cs="宋体" w:hint="eastAsia"/>
                <w:kern w:val="0"/>
                <w:sz w:val="24"/>
              </w:rPr>
              <w:t>实验实训数据：支持对学生实验和实训数据的完整记录，包括代码修改历史、提交历史、错误信息历史等等，并据此自动生成实验报告。</w:t>
            </w:r>
          </w:p>
        </w:tc>
      </w:tr>
      <w:tr w:rsidR="00833B91">
        <w:trPr>
          <w:trHeight w:val="400"/>
        </w:trPr>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kern w:val="0"/>
                <w:sz w:val="24"/>
              </w:rPr>
            </w:pPr>
            <w:r>
              <w:rPr>
                <w:rFonts w:ascii="仿宋" w:eastAsia="仿宋" w:hAnsi="仿宋" w:cs="宋体" w:hint="eastAsia"/>
                <w:kern w:val="0"/>
                <w:sz w:val="24"/>
              </w:rPr>
              <w:lastRenderedPageBreak/>
              <w:t>大数据项目案例资源包</w:t>
            </w:r>
          </w:p>
        </w:tc>
        <w:tc>
          <w:tcPr>
            <w:tcW w:w="12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B91" w:rsidRDefault="0030698A">
            <w:pPr>
              <w:widowControl/>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要求提供不少于</w:t>
            </w:r>
            <w:r>
              <w:rPr>
                <w:rFonts w:ascii="仿宋" w:eastAsia="仿宋" w:hAnsi="仿宋" w:cs="宋体" w:hint="eastAsia"/>
                <w:kern w:val="0"/>
                <w:sz w:val="24"/>
              </w:rPr>
              <w:t>8</w:t>
            </w:r>
            <w:r>
              <w:rPr>
                <w:rFonts w:ascii="仿宋" w:eastAsia="仿宋" w:hAnsi="仿宋" w:cs="宋体" w:hint="eastAsia"/>
                <w:kern w:val="0"/>
                <w:sz w:val="24"/>
              </w:rPr>
              <w:t>套大数据处理与分析行业运用案例资源，具体内容可根据学院实际需求进行调整。</w:t>
            </w:r>
            <w:r>
              <w:rPr>
                <w:rFonts w:ascii="仿宋" w:eastAsia="仿宋" w:hAnsi="仿宋" w:cs="宋体" w:hint="eastAsia"/>
                <w:kern w:val="0"/>
                <w:sz w:val="24"/>
              </w:rPr>
              <w:br/>
              <w:t>2.</w:t>
            </w:r>
            <w:r>
              <w:rPr>
                <w:rFonts w:ascii="仿宋" w:eastAsia="仿宋" w:hAnsi="仿宋" w:cs="宋体" w:hint="eastAsia"/>
                <w:kern w:val="0"/>
                <w:sz w:val="24"/>
              </w:rPr>
              <w:t>▲配套资源：每一门项目案例资源要求提供指导手册、实验代码、实验环境、测试用例、自动评测、参考答案等一系列配套资源。</w:t>
            </w:r>
            <w:r>
              <w:rPr>
                <w:rFonts w:ascii="仿宋" w:eastAsia="仿宋" w:hAnsi="仿宋" w:cs="宋体" w:hint="eastAsia"/>
                <w:kern w:val="0"/>
                <w:sz w:val="24"/>
              </w:rPr>
              <w:br/>
              <w:t>3.</w:t>
            </w:r>
            <w:r>
              <w:rPr>
                <w:rFonts w:ascii="仿宋" w:eastAsia="仿宋" w:hAnsi="仿宋" w:cs="宋体" w:hint="eastAsia"/>
                <w:kern w:val="0"/>
                <w:sz w:val="24"/>
              </w:rPr>
              <w:t>★实验评测：所有项目案例的实验实训要求必须支持自动化评测。学生在练习时能够获得平台的实时运行结果反馈，</w:t>
            </w:r>
            <w:r>
              <w:rPr>
                <w:rFonts w:ascii="仿宋" w:eastAsia="仿宋" w:hAnsi="仿宋" w:cs="宋体" w:hint="eastAsia"/>
                <w:kern w:val="0"/>
                <w:sz w:val="24"/>
              </w:rPr>
              <w:t>并告知错误信息。学生实训的成绩可以自动与教学课堂中实训作业的成绩同步。</w:t>
            </w:r>
            <w:r>
              <w:rPr>
                <w:rFonts w:ascii="仿宋" w:eastAsia="仿宋" w:hAnsi="仿宋" w:cs="宋体" w:hint="eastAsia"/>
                <w:kern w:val="0"/>
                <w:sz w:val="24"/>
              </w:rPr>
              <w:br/>
            </w:r>
            <w:r>
              <w:rPr>
                <w:rFonts w:ascii="仿宋" w:eastAsia="仿宋" w:hAnsi="仿宋" w:cs="宋体" w:hint="eastAsia"/>
                <w:kern w:val="0"/>
                <w:sz w:val="24"/>
              </w:rPr>
              <w:lastRenderedPageBreak/>
              <w:t>4.</w:t>
            </w:r>
            <w:r>
              <w:rPr>
                <w:rFonts w:ascii="仿宋" w:eastAsia="仿宋" w:hAnsi="仿宋" w:cs="宋体" w:hint="eastAsia"/>
                <w:kern w:val="0"/>
                <w:sz w:val="24"/>
              </w:rPr>
              <w:t>实验实训数据：支持对学生实验和实训数据的完整记录，包括代码修改历史、提交历史、错误信息历史等等，并据此自动生成实验报告。</w:t>
            </w:r>
          </w:p>
          <w:p w:rsidR="00833B91" w:rsidRDefault="0030698A">
            <w:pPr>
              <w:widowControl/>
              <w:rPr>
                <w:rFonts w:ascii="仿宋" w:eastAsia="仿宋" w:hAnsi="仿宋" w:cs="宋体"/>
                <w:kern w:val="0"/>
                <w:sz w:val="24"/>
              </w:rPr>
            </w:pPr>
            <w:r>
              <w:rPr>
                <w:rFonts w:ascii="仿宋" w:eastAsia="仿宋" w:hAnsi="仿宋" w:cs="宋体" w:hint="eastAsia"/>
                <w:kern w:val="0"/>
                <w:sz w:val="24"/>
              </w:rPr>
              <w:t>5.</w:t>
            </w:r>
            <w:r>
              <w:rPr>
                <w:rFonts w:ascii="仿宋" w:eastAsia="仿宋" w:hAnsi="仿宋" w:cs="宋体" w:hint="eastAsia"/>
                <w:kern w:val="0"/>
                <w:sz w:val="24"/>
              </w:rPr>
              <w:t>要求提供至少</w:t>
            </w:r>
            <w:r>
              <w:rPr>
                <w:rFonts w:ascii="仿宋" w:eastAsia="仿宋" w:hAnsi="仿宋" w:cs="宋体" w:hint="eastAsia"/>
                <w:kern w:val="0"/>
                <w:sz w:val="24"/>
              </w:rPr>
              <w:t>1</w:t>
            </w:r>
            <w:r>
              <w:rPr>
                <w:rFonts w:ascii="仿宋" w:eastAsia="仿宋" w:hAnsi="仿宋" w:cs="宋体" w:hint="eastAsia"/>
                <w:kern w:val="0"/>
                <w:sz w:val="24"/>
              </w:rPr>
              <w:t>套数据中心分布式存储虚拟仿真案例，能够展示大数据文件在分布式文件系统中的存储、读取、删除过程，展示大数据服务器信息交互的过程。</w:t>
            </w:r>
          </w:p>
        </w:tc>
      </w:tr>
    </w:tbl>
    <w:p w:rsidR="00833B91" w:rsidRDefault="00833B91"/>
    <w:p w:rsidR="00833B91" w:rsidRDefault="0030698A">
      <w:pPr>
        <w:tabs>
          <w:tab w:val="left" w:pos="640"/>
          <w:tab w:val="left" w:pos="1080"/>
        </w:tabs>
        <w:spacing w:line="320" w:lineRule="exact"/>
        <w:outlineLvl w:val="1"/>
        <w:rPr>
          <w:rFonts w:ascii="仿宋" w:eastAsia="仿宋" w:hAnsi="仿宋"/>
          <w:b/>
          <w:sz w:val="24"/>
        </w:rPr>
      </w:pPr>
      <w:r>
        <w:rPr>
          <w:rFonts w:ascii="仿宋" w:eastAsia="仿宋" w:hAnsi="仿宋" w:hint="eastAsia"/>
          <w:b/>
          <w:sz w:val="24"/>
        </w:rPr>
        <w:t>试用要求：</w:t>
      </w:r>
    </w:p>
    <w:p w:rsidR="00833B91" w:rsidRDefault="0030698A">
      <w:pPr>
        <w:spacing w:line="360" w:lineRule="exact"/>
        <w:rPr>
          <w:rFonts w:ascii="仿宋" w:eastAsia="仿宋" w:hAnsi="仿宋"/>
          <w:sz w:val="28"/>
          <w:szCs w:val="28"/>
        </w:rPr>
      </w:pPr>
      <w:r>
        <w:rPr>
          <w:rFonts w:ascii="仿宋" w:eastAsia="仿宋" w:hAnsi="仿宋" w:hint="eastAsia"/>
          <w:sz w:val="24"/>
        </w:rPr>
        <w:t>根据采购的软件项目特殊性，投标单位承诺该软件免费提供给招标单位试用</w:t>
      </w:r>
      <w:r>
        <w:rPr>
          <w:rFonts w:ascii="仿宋" w:eastAsia="仿宋" w:hAnsi="仿宋" w:hint="eastAsia"/>
          <w:sz w:val="24"/>
        </w:rPr>
        <w:t>3</w:t>
      </w:r>
      <w:r>
        <w:rPr>
          <w:rFonts w:ascii="仿宋" w:eastAsia="仿宋" w:hAnsi="仿宋" w:hint="eastAsia"/>
          <w:sz w:val="24"/>
        </w:rPr>
        <w:t>至</w:t>
      </w:r>
      <w:r>
        <w:rPr>
          <w:rFonts w:ascii="仿宋" w:eastAsia="仿宋" w:hAnsi="仿宋" w:hint="eastAsia"/>
          <w:sz w:val="24"/>
        </w:rPr>
        <w:t>6</w:t>
      </w:r>
      <w:r>
        <w:rPr>
          <w:rFonts w:ascii="仿宋" w:eastAsia="仿宋" w:hAnsi="仿宋" w:hint="eastAsia"/>
          <w:sz w:val="24"/>
        </w:rPr>
        <w:t>个月。招标单位根据投标单位的响应情况及试用效果签订采购合同。</w:t>
      </w:r>
    </w:p>
    <w:sectPr w:rsidR="00833B91">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8A" w:rsidRDefault="0030698A">
      <w:r>
        <w:separator/>
      </w:r>
    </w:p>
  </w:endnote>
  <w:endnote w:type="continuationSeparator" w:id="0">
    <w:p w:rsidR="0030698A" w:rsidRDefault="0030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91" w:rsidRDefault="0030698A">
    <w:pPr>
      <w:pStyle w:val="a8"/>
      <w:jc w:val="center"/>
    </w:pPr>
    <w:r>
      <w:fldChar w:fldCharType="begin"/>
    </w:r>
    <w:r>
      <w:rPr>
        <w:rStyle w:val="af1"/>
      </w:rPr>
      <w:instrText xml:space="preserve">PAGE  </w:instrText>
    </w:r>
    <w:r>
      <w:fldChar w:fldCharType="separate"/>
    </w:r>
    <w:r w:rsidR="00B36B25">
      <w:rPr>
        <w:rStyle w:val="af1"/>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8A" w:rsidRDefault="0030698A">
      <w:r>
        <w:separator/>
      </w:r>
    </w:p>
  </w:footnote>
  <w:footnote w:type="continuationSeparator" w:id="0">
    <w:p w:rsidR="0030698A" w:rsidRDefault="00306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F6E2"/>
    <w:multiLevelType w:val="singleLevel"/>
    <w:tmpl w:val="15DEF6E2"/>
    <w:lvl w:ilvl="0">
      <w:start w:val="1"/>
      <w:numFmt w:val="chineseCounting"/>
      <w:suff w:val="nothing"/>
      <w:lvlText w:val="%1、"/>
      <w:lvlJc w:val="left"/>
      <w:rPr>
        <w:rFonts w:hint="eastAsia"/>
      </w:rPr>
    </w:lvl>
  </w:abstractNum>
  <w:abstractNum w:abstractNumId="1">
    <w:nsid w:val="2EC6CAB1"/>
    <w:multiLevelType w:val="singleLevel"/>
    <w:tmpl w:val="2EC6CAB1"/>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ZDYwMzljMThiOTlmZDBhZjFmMmVkZDIzNDUzZWUifQ=="/>
  </w:docVars>
  <w:rsids>
    <w:rsidRoot w:val="00C20867"/>
    <w:rsid w:val="0001038E"/>
    <w:rsid w:val="00021EC5"/>
    <w:rsid w:val="000312DF"/>
    <w:rsid w:val="00032993"/>
    <w:rsid w:val="00037140"/>
    <w:rsid w:val="0004505E"/>
    <w:rsid w:val="00045903"/>
    <w:rsid w:val="00047E52"/>
    <w:rsid w:val="00050634"/>
    <w:rsid w:val="00065747"/>
    <w:rsid w:val="0006639C"/>
    <w:rsid w:val="00066CA9"/>
    <w:rsid w:val="00082D77"/>
    <w:rsid w:val="000842D4"/>
    <w:rsid w:val="000965BE"/>
    <w:rsid w:val="000B1231"/>
    <w:rsid w:val="000B144B"/>
    <w:rsid w:val="000B4E5F"/>
    <w:rsid w:val="000B6946"/>
    <w:rsid w:val="000D0C74"/>
    <w:rsid w:val="000D0DE4"/>
    <w:rsid w:val="000D2F7B"/>
    <w:rsid w:val="000D4BD3"/>
    <w:rsid w:val="001077AB"/>
    <w:rsid w:val="00114239"/>
    <w:rsid w:val="00114FE7"/>
    <w:rsid w:val="00117EAC"/>
    <w:rsid w:val="00123DCD"/>
    <w:rsid w:val="0012403A"/>
    <w:rsid w:val="001302F5"/>
    <w:rsid w:val="001563C0"/>
    <w:rsid w:val="00156BAA"/>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21816"/>
    <w:rsid w:val="002228FD"/>
    <w:rsid w:val="002235CC"/>
    <w:rsid w:val="00226A47"/>
    <w:rsid w:val="00246644"/>
    <w:rsid w:val="00247D33"/>
    <w:rsid w:val="002526D5"/>
    <w:rsid w:val="00271FFB"/>
    <w:rsid w:val="00277575"/>
    <w:rsid w:val="002945A7"/>
    <w:rsid w:val="002971EA"/>
    <w:rsid w:val="002A01CF"/>
    <w:rsid w:val="002B161E"/>
    <w:rsid w:val="002B4678"/>
    <w:rsid w:val="002C143B"/>
    <w:rsid w:val="002C4E9A"/>
    <w:rsid w:val="002D626D"/>
    <w:rsid w:val="002F45AC"/>
    <w:rsid w:val="00301FAF"/>
    <w:rsid w:val="0030406B"/>
    <w:rsid w:val="0030698A"/>
    <w:rsid w:val="0031054F"/>
    <w:rsid w:val="00321140"/>
    <w:rsid w:val="00327137"/>
    <w:rsid w:val="0033058D"/>
    <w:rsid w:val="0034212A"/>
    <w:rsid w:val="00342B58"/>
    <w:rsid w:val="00351B0A"/>
    <w:rsid w:val="003525AA"/>
    <w:rsid w:val="00355DF6"/>
    <w:rsid w:val="00361476"/>
    <w:rsid w:val="00366BF0"/>
    <w:rsid w:val="003841B7"/>
    <w:rsid w:val="00384935"/>
    <w:rsid w:val="0038502C"/>
    <w:rsid w:val="003A18DA"/>
    <w:rsid w:val="003B15DF"/>
    <w:rsid w:val="003B23BA"/>
    <w:rsid w:val="003B3134"/>
    <w:rsid w:val="003B359A"/>
    <w:rsid w:val="003B6A27"/>
    <w:rsid w:val="003B7AB5"/>
    <w:rsid w:val="003C14A7"/>
    <w:rsid w:val="003C62D3"/>
    <w:rsid w:val="003E1B01"/>
    <w:rsid w:val="003E3E7D"/>
    <w:rsid w:val="003E3EF3"/>
    <w:rsid w:val="003E5B6D"/>
    <w:rsid w:val="003E6258"/>
    <w:rsid w:val="003E6CF6"/>
    <w:rsid w:val="003F4286"/>
    <w:rsid w:val="0040438F"/>
    <w:rsid w:val="004160AC"/>
    <w:rsid w:val="00427A61"/>
    <w:rsid w:val="00427ED7"/>
    <w:rsid w:val="0044265D"/>
    <w:rsid w:val="004540A0"/>
    <w:rsid w:val="004562FE"/>
    <w:rsid w:val="004617E2"/>
    <w:rsid w:val="004619C4"/>
    <w:rsid w:val="00475409"/>
    <w:rsid w:val="004835A2"/>
    <w:rsid w:val="00483D91"/>
    <w:rsid w:val="00485977"/>
    <w:rsid w:val="00486E59"/>
    <w:rsid w:val="004A1B7A"/>
    <w:rsid w:val="004A4EDE"/>
    <w:rsid w:val="004A5053"/>
    <w:rsid w:val="004A629D"/>
    <w:rsid w:val="004B49B7"/>
    <w:rsid w:val="004C112B"/>
    <w:rsid w:val="004C58BA"/>
    <w:rsid w:val="004D54E2"/>
    <w:rsid w:val="0050240F"/>
    <w:rsid w:val="005200E7"/>
    <w:rsid w:val="00524156"/>
    <w:rsid w:val="0053248C"/>
    <w:rsid w:val="00537D8E"/>
    <w:rsid w:val="005421CD"/>
    <w:rsid w:val="00546430"/>
    <w:rsid w:val="00546565"/>
    <w:rsid w:val="00546690"/>
    <w:rsid w:val="00555E00"/>
    <w:rsid w:val="00556B28"/>
    <w:rsid w:val="005576D6"/>
    <w:rsid w:val="00563F03"/>
    <w:rsid w:val="005646E9"/>
    <w:rsid w:val="00564D26"/>
    <w:rsid w:val="005668B5"/>
    <w:rsid w:val="005671CB"/>
    <w:rsid w:val="00572E44"/>
    <w:rsid w:val="0058312D"/>
    <w:rsid w:val="00590554"/>
    <w:rsid w:val="005905A5"/>
    <w:rsid w:val="0059210B"/>
    <w:rsid w:val="005A28AF"/>
    <w:rsid w:val="005A5B8C"/>
    <w:rsid w:val="005B09F5"/>
    <w:rsid w:val="005B5060"/>
    <w:rsid w:val="005D0E19"/>
    <w:rsid w:val="005D1422"/>
    <w:rsid w:val="005E051C"/>
    <w:rsid w:val="005E146D"/>
    <w:rsid w:val="005E372E"/>
    <w:rsid w:val="005E42CC"/>
    <w:rsid w:val="005F0148"/>
    <w:rsid w:val="005F0218"/>
    <w:rsid w:val="005F6FE2"/>
    <w:rsid w:val="0060640E"/>
    <w:rsid w:val="0062652D"/>
    <w:rsid w:val="006322B9"/>
    <w:rsid w:val="0063370E"/>
    <w:rsid w:val="00633B87"/>
    <w:rsid w:val="00636D59"/>
    <w:rsid w:val="00645A32"/>
    <w:rsid w:val="00646473"/>
    <w:rsid w:val="0065231A"/>
    <w:rsid w:val="0066559B"/>
    <w:rsid w:val="00671322"/>
    <w:rsid w:val="00674FAA"/>
    <w:rsid w:val="0068541A"/>
    <w:rsid w:val="006A4F09"/>
    <w:rsid w:val="006A7BD3"/>
    <w:rsid w:val="006C04AA"/>
    <w:rsid w:val="006C3180"/>
    <w:rsid w:val="006C7393"/>
    <w:rsid w:val="006D3D00"/>
    <w:rsid w:val="006D628E"/>
    <w:rsid w:val="006E13C2"/>
    <w:rsid w:val="006E657A"/>
    <w:rsid w:val="006E7F37"/>
    <w:rsid w:val="006F0490"/>
    <w:rsid w:val="006F24FA"/>
    <w:rsid w:val="006F4F5C"/>
    <w:rsid w:val="00702672"/>
    <w:rsid w:val="00707BCC"/>
    <w:rsid w:val="00720DFF"/>
    <w:rsid w:val="00727695"/>
    <w:rsid w:val="00741096"/>
    <w:rsid w:val="007431F5"/>
    <w:rsid w:val="00745323"/>
    <w:rsid w:val="00745EB1"/>
    <w:rsid w:val="007478B1"/>
    <w:rsid w:val="0075640E"/>
    <w:rsid w:val="00756F0C"/>
    <w:rsid w:val="00761A31"/>
    <w:rsid w:val="0078286E"/>
    <w:rsid w:val="0079292F"/>
    <w:rsid w:val="00796544"/>
    <w:rsid w:val="00797634"/>
    <w:rsid w:val="007A38EA"/>
    <w:rsid w:val="007B0E05"/>
    <w:rsid w:val="007B2401"/>
    <w:rsid w:val="007B4D33"/>
    <w:rsid w:val="007B63D2"/>
    <w:rsid w:val="007B6C97"/>
    <w:rsid w:val="007B6F3A"/>
    <w:rsid w:val="007C5EFD"/>
    <w:rsid w:val="007E29E5"/>
    <w:rsid w:val="007E2C3D"/>
    <w:rsid w:val="007E5661"/>
    <w:rsid w:val="007F2E1F"/>
    <w:rsid w:val="007F462B"/>
    <w:rsid w:val="00807851"/>
    <w:rsid w:val="00814E61"/>
    <w:rsid w:val="008242EF"/>
    <w:rsid w:val="00826170"/>
    <w:rsid w:val="00833B91"/>
    <w:rsid w:val="008369B8"/>
    <w:rsid w:val="00847C6E"/>
    <w:rsid w:val="00861E26"/>
    <w:rsid w:val="00870FA7"/>
    <w:rsid w:val="00875885"/>
    <w:rsid w:val="008903D7"/>
    <w:rsid w:val="00895EE5"/>
    <w:rsid w:val="008A3CCD"/>
    <w:rsid w:val="008B7BCC"/>
    <w:rsid w:val="008C35D0"/>
    <w:rsid w:val="008D1675"/>
    <w:rsid w:val="008D632A"/>
    <w:rsid w:val="008E3FA3"/>
    <w:rsid w:val="008E557E"/>
    <w:rsid w:val="008F202B"/>
    <w:rsid w:val="008F7FD9"/>
    <w:rsid w:val="0090017E"/>
    <w:rsid w:val="00900358"/>
    <w:rsid w:val="00900B50"/>
    <w:rsid w:val="0091333C"/>
    <w:rsid w:val="00922BC2"/>
    <w:rsid w:val="00922BEC"/>
    <w:rsid w:val="00925AD0"/>
    <w:rsid w:val="009262C9"/>
    <w:rsid w:val="00944FA3"/>
    <w:rsid w:val="00950705"/>
    <w:rsid w:val="00974553"/>
    <w:rsid w:val="00986207"/>
    <w:rsid w:val="00994CAF"/>
    <w:rsid w:val="00996423"/>
    <w:rsid w:val="009B098F"/>
    <w:rsid w:val="009C28F1"/>
    <w:rsid w:val="009D5478"/>
    <w:rsid w:val="009D6498"/>
    <w:rsid w:val="009D7C7E"/>
    <w:rsid w:val="009E1BC5"/>
    <w:rsid w:val="009E2FF8"/>
    <w:rsid w:val="009E3433"/>
    <w:rsid w:val="009E4092"/>
    <w:rsid w:val="009E59E0"/>
    <w:rsid w:val="009E7426"/>
    <w:rsid w:val="009F602F"/>
    <w:rsid w:val="00A00E4D"/>
    <w:rsid w:val="00A01FE1"/>
    <w:rsid w:val="00A215E4"/>
    <w:rsid w:val="00A33677"/>
    <w:rsid w:val="00A33F78"/>
    <w:rsid w:val="00A52C1C"/>
    <w:rsid w:val="00A60819"/>
    <w:rsid w:val="00A63413"/>
    <w:rsid w:val="00A8001A"/>
    <w:rsid w:val="00A964BB"/>
    <w:rsid w:val="00AA2891"/>
    <w:rsid w:val="00AB1EEB"/>
    <w:rsid w:val="00AB4BA5"/>
    <w:rsid w:val="00AC09EC"/>
    <w:rsid w:val="00AC5083"/>
    <w:rsid w:val="00AC7C31"/>
    <w:rsid w:val="00AD2587"/>
    <w:rsid w:val="00AE0430"/>
    <w:rsid w:val="00AF0968"/>
    <w:rsid w:val="00AF3A47"/>
    <w:rsid w:val="00AF473E"/>
    <w:rsid w:val="00AF657A"/>
    <w:rsid w:val="00B02EA4"/>
    <w:rsid w:val="00B07742"/>
    <w:rsid w:val="00B10CFC"/>
    <w:rsid w:val="00B12E55"/>
    <w:rsid w:val="00B13666"/>
    <w:rsid w:val="00B33326"/>
    <w:rsid w:val="00B3531E"/>
    <w:rsid w:val="00B36B25"/>
    <w:rsid w:val="00B4568A"/>
    <w:rsid w:val="00B511C9"/>
    <w:rsid w:val="00B53507"/>
    <w:rsid w:val="00B56165"/>
    <w:rsid w:val="00B73421"/>
    <w:rsid w:val="00B845D1"/>
    <w:rsid w:val="00B8750B"/>
    <w:rsid w:val="00B92C73"/>
    <w:rsid w:val="00B945BE"/>
    <w:rsid w:val="00BA0FAB"/>
    <w:rsid w:val="00BB1202"/>
    <w:rsid w:val="00BB43C3"/>
    <w:rsid w:val="00BB6169"/>
    <w:rsid w:val="00BC22A1"/>
    <w:rsid w:val="00BC2926"/>
    <w:rsid w:val="00BC6B23"/>
    <w:rsid w:val="00BD5B96"/>
    <w:rsid w:val="00BE1BA7"/>
    <w:rsid w:val="00BE4059"/>
    <w:rsid w:val="00BE4119"/>
    <w:rsid w:val="00BF1EB8"/>
    <w:rsid w:val="00C0226D"/>
    <w:rsid w:val="00C02EE1"/>
    <w:rsid w:val="00C05651"/>
    <w:rsid w:val="00C07F71"/>
    <w:rsid w:val="00C15407"/>
    <w:rsid w:val="00C20867"/>
    <w:rsid w:val="00C21ECF"/>
    <w:rsid w:val="00C35E24"/>
    <w:rsid w:val="00C36EB7"/>
    <w:rsid w:val="00C37B0C"/>
    <w:rsid w:val="00C53C28"/>
    <w:rsid w:val="00C60263"/>
    <w:rsid w:val="00C61CAA"/>
    <w:rsid w:val="00C73A14"/>
    <w:rsid w:val="00C84762"/>
    <w:rsid w:val="00CA2223"/>
    <w:rsid w:val="00CA459F"/>
    <w:rsid w:val="00CB1125"/>
    <w:rsid w:val="00CB36F1"/>
    <w:rsid w:val="00CB7C42"/>
    <w:rsid w:val="00D00D3F"/>
    <w:rsid w:val="00D02B78"/>
    <w:rsid w:val="00D03CAF"/>
    <w:rsid w:val="00D120DC"/>
    <w:rsid w:val="00D13036"/>
    <w:rsid w:val="00D16286"/>
    <w:rsid w:val="00D36796"/>
    <w:rsid w:val="00D42D9A"/>
    <w:rsid w:val="00D44097"/>
    <w:rsid w:val="00D52C01"/>
    <w:rsid w:val="00D52D20"/>
    <w:rsid w:val="00D650C1"/>
    <w:rsid w:val="00D679BF"/>
    <w:rsid w:val="00D702B7"/>
    <w:rsid w:val="00D81800"/>
    <w:rsid w:val="00D83723"/>
    <w:rsid w:val="00D8732E"/>
    <w:rsid w:val="00D94124"/>
    <w:rsid w:val="00D94815"/>
    <w:rsid w:val="00D94B0B"/>
    <w:rsid w:val="00DA0505"/>
    <w:rsid w:val="00DA69C1"/>
    <w:rsid w:val="00DB6DD0"/>
    <w:rsid w:val="00DC08E2"/>
    <w:rsid w:val="00DC7401"/>
    <w:rsid w:val="00DD1632"/>
    <w:rsid w:val="00DD4DF1"/>
    <w:rsid w:val="00DE154A"/>
    <w:rsid w:val="00DE2A1D"/>
    <w:rsid w:val="00DE6C54"/>
    <w:rsid w:val="00E06D74"/>
    <w:rsid w:val="00E1010D"/>
    <w:rsid w:val="00E371AE"/>
    <w:rsid w:val="00E375AA"/>
    <w:rsid w:val="00E438C6"/>
    <w:rsid w:val="00E63BEC"/>
    <w:rsid w:val="00E71907"/>
    <w:rsid w:val="00E71F0D"/>
    <w:rsid w:val="00E726BA"/>
    <w:rsid w:val="00E8471C"/>
    <w:rsid w:val="00E91208"/>
    <w:rsid w:val="00EA2200"/>
    <w:rsid w:val="00EB1996"/>
    <w:rsid w:val="00EB29C8"/>
    <w:rsid w:val="00ED1B86"/>
    <w:rsid w:val="00ED1FDF"/>
    <w:rsid w:val="00EE069F"/>
    <w:rsid w:val="00EE2FD6"/>
    <w:rsid w:val="00EE3BBA"/>
    <w:rsid w:val="00EE4062"/>
    <w:rsid w:val="00EE7CC6"/>
    <w:rsid w:val="00EF1CE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61789"/>
    <w:rsid w:val="00F70016"/>
    <w:rsid w:val="00F705AC"/>
    <w:rsid w:val="00F76319"/>
    <w:rsid w:val="00F822D7"/>
    <w:rsid w:val="00F83396"/>
    <w:rsid w:val="00F83877"/>
    <w:rsid w:val="00F86EA9"/>
    <w:rsid w:val="00FB1CCE"/>
    <w:rsid w:val="00FB3281"/>
    <w:rsid w:val="00FB6E32"/>
    <w:rsid w:val="00FD7714"/>
    <w:rsid w:val="00FE58FC"/>
    <w:rsid w:val="00FF156D"/>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13C12D8"/>
    <w:rsid w:val="32F167A0"/>
    <w:rsid w:val="32FF4E24"/>
    <w:rsid w:val="33B01F86"/>
    <w:rsid w:val="33E30A91"/>
    <w:rsid w:val="35F66156"/>
    <w:rsid w:val="39857DF8"/>
    <w:rsid w:val="3A7353B1"/>
    <w:rsid w:val="3A921CDB"/>
    <w:rsid w:val="3B1A6A56"/>
    <w:rsid w:val="3B4F6699"/>
    <w:rsid w:val="3D673B4F"/>
    <w:rsid w:val="3DE23DBE"/>
    <w:rsid w:val="3F93144D"/>
    <w:rsid w:val="421A6CC6"/>
    <w:rsid w:val="45B57C33"/>
    <w:rsid w:val="464D2F91"/>
    <w:rsid w:val="4B206DA5"/>
    <w:rsid w:val="4C881AAE"/>
    <w:rsid w:val="4FB21842"/>
    <w:rsid w:val="4FF516B7"/>
    <w:rsid w:val="5069493C"/>
    <w:rsid w:val="55FE6F2F"/>
    <w:rsid w:val="573C5F04"/>
    <w:rsid w:val="57877D2E"/>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iPriority="99"/>
    <w:lsdException w:name="Body Text First Indent 2" w:uiPriority="99" w:qFormat="1"/>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30">
    <w:name w:val="toc 3"/>
    <w:basedOn w:val="a"/>
    <w:next w:val="a"/>
    <w:semiHidden/>
    <w:unhideWhenUsed/>
    <w:pPr>
      <w:ind w:leftChars="400" w:left="840"/>
    </w:pPr>
  </w:style>
  <w:style w:type="paragraph" w:styleId="a6">
    <w:name w:val="Date"/>
    <w:basedOn w:val="a"/>
    <w:next w:val="a"/>
    <w:link w:val="Char2"/>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7">
    <w:name w:val="Balloon Text"/>
    <w:basedOn w:val="a"/>
    <w:link w:val="Char3"/>
    <w:uiPriority w:val="99"/>
    <w:qFormat/>
    <w:rPr>
      <w:sz w:val="16"/>
      <w:szCs w:val="16"/>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a">
    <w:name w:val="Subtitle"/>
    <w:basedOn w:val="a"/>
    <w:next w:val="a"/>
    <w:link w:val="Char6"/>
    <w:qFormat/>
    <w:pPr>
      <w:spacing w:before="240" w:after="60" w:line="312" w:lineRule="auto"/>
      <w:jc w:val="left"/>
      <w:outlineLvl w:val="1"/>
    </w:pPr>
    <w:rPr>
      <w:rFonts w:ascii="Calibri Light" w:hAnsi="Calibri Light"/>
      <w:b/>
      <w:bCs/>
      <w:kern w:val="28"/>
      <w:sz w:val="28"/>
      <w:szCs w:val="32"/>
    </w:rPr>
  </w:style>
  <w:style w:type="paragraph" w:styleId="ab">
    <w:name w:val="Normal (Web)"/>
    <w:basedOn w:val="a"/>
    <w:qFormat/>
    <w:pPr>
      <w:spacing w:before="100" w:beforeAutospacing="1" w:after="100" w:afterAutospacing="1"/>
      <w:jc w:val="left"/>
    </w:pPr>
    <w:rPr>
      <w:kern w:val="0"/>
      <w:sz w:val="24"/>
    </w:rPr>
  </w:style>
  <w:style w:type="paragraph" w:styleId="ac">
    <w:name w:val="Title"/>
    <w:basedOn w:val="a"/>
    <w:next w:val="a"/>
    <w:link w:val="Char7"/>
    <w:qFormat/>
    <w:pPr>
      <w:spacing w:before="240" w:after="60"/>
      <w:jc w:val="center"/>
      <w:outlineLvl w:val="0"/>
    </w:pPr>
    <w:rPr>
      <w:rFonts w:asciiTheme="majorHAnsi" w:hAnsiTheme="majorHAnsi" w:cstheme="majorBidi"/>
      <w:b/>
      <w:bCs/>
      <w:sz w:val="32"/>
      <w:szCs w:val="32"/>
    </w:rPr>
  </w:style>
  <w:style w:type="paragraph" w:styleId="ad">
    <w:name w:val="annotation subject"/>
    <w:basedOn w:val="a3"/>
    <w:next w:val="a3"/>
    <w:link w:val="Char8"/>
    <w:semiHidden/>
    <w:unhideWhenUsed/>
    <w:qFormat/>
    <w:rPr>
      <w:b/>
      <w:bCs/>
    </w:rPr>
  </w:style>
  <w:style w:type="paragraph" w:styleId="ae">
    <w:name w:val="Body Text First Indent"/>
    <w:basedOn w:val="a4"/>
    <w:link w:val="Char9"/>
    <w:uiPriority w:val="99"/>
    <w:unhideWhenUsed/>
    <w:pPr>
      <w:autoSpaceDE/>
      <w:autoSpaceDN/>
      <w:spacing w:after="120"/>
      <w:ind w:firstLineChars="100" w:firstLine="420"/>
      <w:jc w:val="both"/>
    </w:pPr>
    <w:rPr>
      <w:rFonts w:ascii="Times New Roman" w:hAnsi="Times New Roman" w:cs="Times New Roman"/>
      <w:kern w:val="2"/>
      <w:sz w:val="21"/>
      <w:lang w:val="en-US" w:bidi="ar-SA"/>
    </w:rPr>
  </w:style>
  <w:style w:type="paragraph" w:styleId="21">
    <w:name w:val="Body Text First Indent 2"/>
    <w:basedOn w:val="a5"/>
    <w:link w:val="2Char1"/>
    <w:uiPriority w:val="99"/>
    <w:semiHidden/>
    <w:unhideWhenUsed/>
    <w:qFormat/>
    <w:pPr>
      <w:ind w:firstLineChars="200" w:firstLine="420"/>
    </w:pPr>
    <w:rPr>
      <w:rFonts w:ascii="Times New Roman" w:hAnsi="Times New Roman"/>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3C3C3C"/>
      <w:u w:val="none"/>
    </w:rPr>
  </w:style>
  <w:style w:type="character" w:styleId="af3">
    <w:name w:val="Hyperlink"/>
    <w:qFormat/>
    <w:rPr>
      <w:color w:val="3C3C3C"/>
      <w:u w:val="none"/>
    </w:rPr>
  </w:style>
  <w:style w:type="character" w:styleId="af4">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5">
    <w:name w:val="页眉 Char"/>
    <w:link w:val="a9"/>
    <w:uiPriority w:val="99"/>
    <w:qFormat/>
    <w:rPr>
      <w:rFonts w:ascii="Calibri" w:hAnsi="Calibri"/>
      <w:kern w:val="2"/>
      <w:sz w:val="18"/>
      <w:szCs w:val="18"/>
    </w:rPr>
  </w:style>
  <w:style w:type="character" w:customStyle="1" w:styleId="Char4">
    <w:name w:val="页脚 Char"/>
    <w:link w:val="a8"/>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5">
    <w:name w:val="标准文本"/>
    <w:basedOn w:val="a"/>
    <w:link w:val="Chara"/>
    <w:qFormat/>
    <w:pPr>
      <w:spacing w:line="360" w:lineRule="auto"/>
      <w:ind w:firstLineChars="200" w:firstLine="480"/>
    </w:pPr>
    <w:rPr>
      <w:rFonts w:ascii="Times New Roman" w:hAnsi="Times New Roman"/>
      <w:sz w:val="24"/>
      <w:szCs w:val="20"/>
    </w:rPr>
  </w:style>
  <w:style w:type="character" w:customStyle="1" w:styleId="Chara">
    <w:name w:val="标准文本 Char"/>
    <w:link w:val="af5"/>
    <w:qFormat/>
    <w:rPr>
      <w:rFonts w:cs="宋体"/>
      <w:kern w:val="2"/>
      <w:sz w:val="24"/>
    </w:rPr>
  </w:style>
  <w:style w:type="paragraph" w:styleId="af6">
    <w:name w:val="List Paragraph"/>
    <w:basedOn w:val="a"/>
    <w:link w:val="Charb"/>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3">
    <w:name w:val="批注框文本 Char"/>
    <w:basedOn w:val="a0"/>
    <w:link w:val="a7"/>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c">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2">
    <w:name w:val="日期 Char"/>
    <w:basedOn w:val="a0"/>
    <w:link w:val="a6"/>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8">
    <w:name w:val="批注主题 Char"/>
    <w:basedOn w:val="Char"/>
    <w:link w:val="ad"/>
    <w:semiHidden/>
    <w:qFormat/>
    <w:rPr>
      <w:rFonts w:ascii="Calibri" w:hAnsi="Calibri"/>
      <w:b/>
      <w:bCs/>
      <w:kern w:val="2"/>
      <w:sz w:val="21"/>
      <w:szCs w:val="24"/>
    </w:rPr>
  </w:style>
  <w:style w:type="paragraph" w:customStyle="1" w:styleId="af7">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b">
    <w:name w:val="列出段落 Char"/>
    <w:link w:val="af6"/>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character" w:customStyle="1" w:styleId="Char9">
    <w:name w:val="正文首行缩进 Char"/>
    <w:basedOn w:val="Char0"/>
    <w:link w:val="ae"/>
    <w:uiPriority w:val="99"/>
    <w:rPr>
      <w:rFonts w:ascii="宋体" w:hAnsi="宋体" w:cs="宋体"/>
      <w:kern w:val="2"/>
      <w:sz w:val="21"/>
      <w:szCs w:val="24"/>
      <w:lang w:val="zh-CN" w:bidi="zh-CN"/>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uiPriority w:val="99"/>
    <w:semiHidden/>
    <w:rPr>
      <w:rFonts w:ascii="Calibri" w:hAnsi="Calibri"/>
      <w:kern w:val="2"/>
      <w:sz w:val="21"/>
      <w:szCs w:val="24"/>
    </w:rPr>
  </w:style>
  <w:style w:type="character" w:customStyle="1" w:styleId="Char6">
    <w:name w:val="副标题 Char"/>
    <w:basedOn w:val="a0"/>
    <w:link w:val="aa"/>
    <w:rPr>
      <w:rFonts w:ascii="Calibri Light" w:hAnsi="Calibri Light"/>
      <w:b/>
      <w:bCs/>
      <w:kern w:val="28"/>
      <w:sz w:val="28"/>
      <w:szCs w:val="32"/>
    </w:rPr>
  </w:style>
  <w:style w:type="character" w:customStyle="1" w:styleId="Char7">
    <w:name w:val="标题 Char"/>
    <w:basedOn w:val="a0"/>
    <w:link w:val="ac"/>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iPriority="99"/>
    <w:lsdException w:name="Body Text First Indent 2" w:uiPriority="99" w:qFormat="1"/>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30">
    <w:name w:val="toc 3"/>
    <w:basedOn w:val="a"/>
    <w:next w:val="a"/>
    <w:semiHidden/>
    <w:unhideWhenUsed/>
    <w:pPr>
      <w:ind w:leftChars="400" w:left="840"/>
    </w:pPr>
  </w:style>
  <w:style w:type="paragraph" w:styleId="a6">
    <w:name w:val="Date"/>
    <w:basedOn w:val="a"/>
    <w:next w:val="a"/>
    <w:link w:val="Char2"/>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7">
    <w:name w:val="Balloon Text"/>
    <w:basedOn w:val="a"/>
    <w:link w:val="Char3"/>
    <w:uiPriority w:val="99"/>
    <w:qFormat/>
    <w:rPr>
      <w:sz w:val="16"/>
      <w:szCs w:val="16"/>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a">
    <w:name w:val="Subtitle"/>
    <w:basedOn w:val="a"/>
    <w:next w:val="a"/>
    <w:link w:val="Char6"/>
    <w:qFormat/>
    <w:pPr>
      <w:spacing w:before="240" w:after="60" w:line="312" w:lineRule="auto"/>
      <w:jc w:val="left"/>
      <w:outlineLvl w:val="1"/>
    </w:pPr>
    <w:rPr>
      <w:rFonts w:ascii="Calibri Light" w:hAnsi="Calibri Light"/>
      <w:b/>
      <w:bCs/>
      <w:kern w:val="28"/>
      <w:sz w:val="28"/>
      <w:szCs w:val="32"/>
    </w:rPr>
  </w:style>
  <w:style w:type="paragraph" w:styleId="ab">
    <w:name w:val="Normal (Web)"/>
    <w:basedOn w:val="a"/>
    <w:qFormat/>
    <w:pPr>
      <w:spacing w:before="100" w:beforeAutospacing="1" w:after="100" w:afterAutospacing="1"/>
      <w:jc w:val="left"/>
    </w:pPr>
    <w:rPr>
      <w:kern w:val="0"/>
      <w:sz w:val="24"/>
    </w:rPr>
  </w:style>
  <w:style w:type="paragraph" w:styleId="ac">
    <w:name w:val="Title"/>
    <w:basedOn w:val="a"/>
    <w:next w:val="a"/>
    <w:link w:val="Char7"/>
    <w:qFormat/>
    <w:pPr>
      <w:spacing w:before="240" w:after="60"/>
      <w:jc w:val="center"/>
      <w:outlineLvl w:val="0"/>
    </w:pPr>
    <w:rPr>
      <w:rFonts w:asciiTheme="majorHAnsi" w:hAnsiTheme="majorHAnsi" w:cstheme="majorBidi"/>
      <w:b/>
      <w:bCs/>
      <w:sz w:val="32"/>
      <w:szCs w:val="32"/>
    </w:rPr>
  </w:style>
  <w:style w:type="paragraph" w:styleId="ad">
    <w:name w:val="annotation subject"/>
    <w:basedOn w:val="a3"/>
    <w:next w:val="a3"/>
    <w:link w:val="Char8"/>
    <w:semiHidden/>
    <w:unhideWhenUsed/>
    <w:qFormat/>
    <w:rPr>
      <w:b/>
      <w:bCs/>
    </w:rPr>
  </w:style>
  <w:style w:type="paragraph" w:styleId="ae">
    <w:name w:val="Body Text First Indent"/>
    <w:basedOn w:val="a4"/>
    <w:link w:val="Char9"/>
    <w:uiPriority w:val="99"/>
    <w:unhideWhenUsed/>
    <w:pPr>
      <w:autoSpaceDE/>
      <w:autoSpaceDN/>
      <w:spacing w:after="120"/>
      <w:ind w:firstLineChars="100" w:firstLine="420"/>
      <w:jc w:val="both"/>
    </w:pPr>
    <w:rPr>
      <w:rFonts w:ascii="Times New Roman" w:hAnsi="Times New Roman" w:cs="Times New Roman"/>
      <w:kern w:val="2"/>
      <w:sz w:val="21"/>
      <w:lang w:val="en-US" w:bidi="ar-SA"/>
    </w:rPr>
  </w:style>
  <w:style w:type="paragraph" w:styleId="21">
    <w:name w:val="Body Text First Indent 2"/>
    <w:basedOn w:val="a5"/>
    <w:link w:val="2Char1"/>
    <w:uiPriority w:val="99"/>
    <w:semiHidden/>
    <w:unhideWhenUsed/>
    <w:qFormat/>
    <w:pPr>
      <w:ind w:firstLineChars="200" w:firstLine="420"/>
    </w:pPr>
    <w:rPr>
      <w:rFonts w:ascii="Times New Roman" w:hAnsi="Times New Roman"/>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3C3C3C"/>
      <w:u w:val="none"/>
    </w:rPr>
  </w:style>
  <w:style w:type="character" w:styleId="af3">
    <w:name w:val="Hyperlink"/>
    <w:qFormat/>
    <w:rPr>
      <w:color w:val="3C3C3C"/>
      <w:u w:val="none"/>
    </w:rPr>
  </w:style>
  <w:style w:type="character" w:styleId="af4">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5">
    <w:name w:val="页眉 Char"/>
    <w:link w:val="a9"/>
    <w:uiPriority w:val="99"/>
    <w:qFormat/>
    <w:rPr>
      <w:rFonts w:ascii="Calibri" w:hAnsi="Calibri"/>
      <w:kern w:val="2"/>
      <w:sz w:val="18"/>
      <w:szCs w:val="18"/>
    </w:rPr>
  </w:style>
  <w:style w:type="character" w:customStyle="1" w:styleId="Char4">
    <w:name w:val="页脚 Char"/>
    <w:link w:val="a8"/>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5">
    <w:name w:val="标准文本"/>
    <w:basedOn w:val="a"/>
    <w:link w:val="Chara"/>
    <w:qFormat/>
    <w:pPr>
      <w:spacing w:line="360" w:lineRule="auto"/>
      <w:ind w:firstLineChars="200" w:firstLine="480"/>
    </w:pPr>
    <w:rPr>
      <w:rFonts w:ascii="Times New Roman" w:hAnsi="Times New Roman"/>
      <w:sz w:val="24"/>
      <w:szCs w:val="20"/>
    </w:rPr>
  </w:style>
  <w:style w:type="character" w:customStyle="1" w:styleId="Chara">
    <w:name w:val="标准文本 Char"/>
    <w:link w:val="af5"/>
    <w:qFormat/>
    <w:rPr>
      <w:rFonts w:cs="宋体"/>
      <w:kern w:val="2"/>
      <w:sz w:val="24"/>
    </w:rPr>
  </w:style>
  <w:style w:type="paragraph" w:styleId="af6">
    <w:name w:val="List Paragraph"/>
    <w:basedOn w:val="a"/>
    <w:link w:val="Charb"/>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3">
    <w:name w:val="批注框文本 Char"/>
    <w:basedOn w:val="a0"/>
    <w:link w:val="a7"/>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c">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2">
    <w:name w:val="日期 Char"/>
    <w:basedOn w:val="a0"/>
    <w:link w:val="a6"/>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8">
    <w:name w:val="批注主题 Char"/>
    <w:basedOn w:val="Char"/>
    <w:link w:val="ad"/>
    <w:semiHidden/>
    <w:qFormat/>
    <w:rPr>
      <w:rFonts w:ascii="Calibri" w:hAnsi="Calibri"/>
      <w:b/>
      <w:bCs/>
      <w:kern w:val="2"/>
      <w:sz w:val="21"/>
      <w:szCs w:val="24"/>
    </w:rPr>
  </w:style>
  <w:style w:type="paragraph" w:customStyle="1" w:styleId="af7">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b">
    <w:name w:val="列出段落 Char"/>
    <w:link w:val="af6"/>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character" w:customStyle="1" w:styleId="Char9">
    <w:name w:val="正文首行缩进 Char"/>
    <w:basedOn w:val="Char0"/>
    <w:link w:val="ae"/>
    <w:uiPriority w:val="99"/>
    <w:rPr>
      <w:rFonts w:ascii="宋体" w:hAnsi="宋体" w:cs="宋体"/>
      <w:kern w:val="2"/>
      <w:sz w:val="21"/>
      <w:szCs w:val="24"/>
      <w:lang w:val="zh-CN" w:bidi="zh-CN"/>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uiPriority w:val="99"/>
    <w:semiHidden/>
    <w:rPr>
      <w:rFonts w:ascii="Calibri" w:hAnsi="Calibri"/>
      <w:kern w:val="2"/>
      <w:sz w:val="21"/>
      <w:szCs w:val="24"/>
    </w:rPr>
  </w:style>
  <w:style w:type="character" w:customStyle="1" w:styleId="Char6">
    <w:name w:val="副标题 Char"/>
    <w:basedOn w:val="a0"/>
    <w:link w:val="aa"/>
    <w:rPr>
      <w:rFonts w:ascii="Calibri Light" w:hAnsi="Calibri Light"/>
      <w:b/>
      <w:bCs/>
      <w:kern w:val="28"/>
      <w:sz w:val="28"/>
      <w:szCs w:val="32"/>
    </w:rPr>
  </w:style>
  <w:style w:type="character" w:customStyle="1" w:styleId="Char7">
    <w:name w:val="标题 Char"/>
    <w:basedOn w:val="a0"/>
    <w:link w:val="ac"/>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EB0ECC-A58F-40A8-82BA-41DAD3EC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2327</Words>
  <Characters>13265</Characters>
  <Application>Microsoft Office Word</Application>
  <DocSecurity>0</DocSecurity>
  <Lines>110</Lines>
  <Paragraphs>31</Paragraphs>
  <ScaleCrop>false</ScaleCrop>
  <Company>CHINA</Company>
  <LinksUpToDate>false</LinksUpToDate>
  <CharactersWithSpaces>15561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91</cp:revision>
  <cp:lastPrinted>2020-08-18T02:33:00Z</cp:lastPrinted>
  <dcterms:created xsi:type="dcterms:W3CDTF">2022-09-15T06:00:00Z</dcterms:created>
  <dcterms:modified xsi:type="dcterms:W3CDTF">2023-11-27T07:26:00Z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DE1CA508667146AD81097F1E858C231F</vt:lpwstr>
  </property>
</Properties>
</file>